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8A8E" w14:textId="77777777" w:rsidR="00DD42E3" w:rsidRPr="00E10ABF" w:rsidRDefault="00D148E5" w:rsidP="00D148E5">
      <w:pPr>
        <w:ind w:firstLineChars="3600" w:firstLine="7560"/>
        <w:rPr>
          <w:kern w:val="0"/>
          <w:sz w:val="21"/>
          <w:szCs w:val="21"/>
        </w:rPr>
      </w:pPr>
      <w:r w:rsidRPr="00E10ABF">
        <w:rPr>
          <w:rFonts w:hint="eastAsia"/>
          <w:kern w:val="0"/>
          <w:sz w:val="21"/>
          <w:szCs w:val="21"/>
        </w:rPr>
        <w:t>令</w:t>
      </w:r>
      <w:r w:rsidR="00DD42E3" w:rsidRPr="00E10ABF">
        <w:rPr>
          <w:rFonts w:hint="eastAsia"/>
          <w:kern w:val="0"/>
          <w:sz w:val="21"/>
          <w:szCs w:val="21"/>
        </w:rPr>
        <w:t>和２年1２月２５日</w:t>
      </w:r>
    </w:p>
    <w:p w14:paraId="50DA4659" w14:textId="77777777" w:rsidR="008A225F" w:rsidRDefault="00E35E59" w:rsidP="00E35E59">
      <w:pPr>
        <w:jc w:val="right"/>
        <w:rPr>
          <w:kern w:val="0"/>
          <w:sz w:val="21"/>
          <w:szCs w:val="21"/>
        </w:rPr>
      </w:pPr>
      <w:r>
        <w:rPr>
          <w:rFonts w:hint="eastAsia"/>
          <w:kern w:val="0"/>
          <w:sz w:val="21"/>
          <w:szCs w:val="21"/>
        </w:rPr>
        <w:t>一般社団法人</w:t>
      </w:r>
      <w:r w:rsidR="008A225F" w:rsidRPr="00E35E59">
        <w:rPr>
          <w:rFonts w:hint="eastAsia"/>
          <w:kern w:val="0"/>
          <w:sz w:val="21"/>
          <w:szCs w:val="21"/>
        </w:rPr>
        <w:t>信書便事業者協会</w:t>
      </w:r>
    </w:p>
    <w:p w14:paraId="60C99939" w14:textId="77777777" w:rsidR="00313AC5" w:rsidRPr="00E35E59" w:rsidRDefault="00313AC5" w:rsidP="008A225F">
      <w:pPr>
        <w:jc w:val="center"/>
        <w:rPr>
          <w:kern w:val="0"/>
          <w:sz w:val="21"/>
          <w:szCs w:val="21"/>
        </w:rPr>
      </w:pPr>
    </w:p>
    <w:p w14:paraId="31081831" w14:textId="77777777" w:rsidR="008968C0" w:rsidRPr="00E35E59" w:rsidRDefault="008A225F" w:rsidP="008A225F">
      <w:pPr>
        <w:jc w:val="center"/>
        <w:rPr>
          <w:sz w:val="21"/>
          <w:szCs w:val="21"/>
        </w:rPr>
      </w:pPr>
      <w:r w:rsidRPr="00E35E59">
        <w:rPr>
          <w:rFonts w:hint="eastAsia"/>
          <w:kern w:val="0"/>
          <w:sz w:val="21"/>
          <w:szCs w:val="21"/>
        </w:rPr>
        <w:t>信書便の業務の一部を再委託する場合の基準</w:t>
      </w:r>
      <w:r w:rsidR="00AF2855" w:rsidRPr="00E35E59">
        <w:rPr>
          <w:rFonts w:hint="eastAsia"/>
          <w:kern w:val="0"/>
          <w:sz w:val="21"/>
          <w:szCs w:val="21"/>
        </w:rPr>
        <w:t>について</w:t>
      </w:r>
    </w:p>
    <w:p w14:paraId="1E94ECA4" w14:textId="77777777" w:rsidR="00313AC5" w:rsidRPr="00E35E59" w:rsidRDefault="00313AC5">
      <w:pPr>
        <w:rPr>
          <w:sz w:val="21"/>
          <w:szCs w:val="21"/>
        </w:rPr>
      </w:pPr>
    </w:p>
    <w:p w14:paraId="52470513" w14:textId="77777777" w:rsidR="0057605C" w:rsidRPr="00922CCE" w:rsidRDefault="00A36DA4" w:rsidP="00E35E59">
      <w:pPr>
        <w:autoSpaceDE w:val="0"/>
        <w:autoSpaceDN w:val="0"/>
        <w:ind w:firstLineChars="100" w:firstLine="210"/>
        <w:rPr>
          <w:sz w:val="21"/>
          <w:szCs w:val="21"/>
        </w:rPr>
      </w:pPr>
      <w:r w:rsidRPr="00E35E59">
        <w:rPr>
          <w:rFonts w:hint="eastAsia"/>
          <w:sz w:val="21"/>
          <w:szCs w:val="21"/>
        </w:rPr>
        <w:t>特定信書便事業者</w:t>
      </w:r>
      <w:r w:rsidR="0071475A" w:rsidRPr="00E35E59">
        <w:rPr>
          <w:rFonts w:hint="eastAsia"/>
          <w:sz w:val="21"/>
          <w:szCs w:val="21"/>
        </w:rPr>
        <w:t>（以下「事業者」という。）</w:t>
      </w:r>
      <w:r w:rsidRPr="00E35E59">
        <w:rPr>
          <w:rFonts w:hint="eastAsia"/>
          <w:sz w:val="21"/>
          <w:szCs w:val="21"/>
        </w:rPr>
        <w:t>は、信書便の業務の一部を</w:t>
      </w:r>
      <w:r w:rsidR="008261B0" w:rsidRPr="00E35E59">
        <w:rPr>
          <w:rFonts w:hint="eastAsia"/>
          <w:sz w:val="21"/>
          <w:szCs w:val="21"/>
        </w:rPr>
        <w:t>第三者（以下「受託事業者」</w:t>
      </w:r>
      <w:r w:rsidR="008261B0" w:rsidRPr="00922CCE">
        <w:rPr>
          <w:rFonts w:hint="eastAsia"/>
          <w:sz w:val="21"/>
          <w:szCs w:val="21"/>
        </w:rPr>
        <w:t>という。）に</w:t>
      </w:r>
      <w:r w:rsidRPr="00922CCE">
        <w:rPr>
          <w:rFonts w:hint="eastAsia"/>
          <w:sz w:val="21"/>
          <w:szCs w:val="21"/>
        </w:rPr>
        <w:t>委託しようとする場合</w:t>
      </w:r>
      <w:r w:rsidR="009518E3" w:rsidRPr="00922CCE">
        <w:rPr>
          <w:rFonts w:hint="eastAsia"/>
          <w:sz w:val="21"/>
          <w:szCs w:val="21"/>
        </w:rPr>
        <w:t>において</w:t>
      </w:r>
      <w:r w:rsidRPr="00922CCE">
        <w:rPr>
          <w:rFonts w:hint="eastAsia"/>
          <w:sz w:val="21"/>
          <w:szCs w:val="21"/>
        </w:rPr>
        <w:t>は、</w:t>
      </w:r>
      <w:r w:rsidR="00C62480" w:rsidRPr="00922CCE">
        <w:rPr>
          <w:rFonts w:hint="eastAsia"/>
          <w:sz w:val="21"/>
          <w:szCs w:val="21"/>
        </w:rPr>
        <w:t>通信の秘密を</w:t>
      </w:r>
      <w:r w:rsidR="001432E9" w:rsidRPr="00922CCE">
        <w:rPr>
          <w:rFonts w:hint="eastAsia"/>
          <w:sz w:val="21"/>
          <w:szCs w:val="21"/>
        </w:rPr>
        <w:t>確保し</w:t>
      </w:r>
      <w:r w:rsidR="00743714" w:rsidRPr="00922CCE">
        <w:rPr>
          <w:rFonts w:hint="eastAsia"/>
          <w:sz w:val="21"/>
          <w:szCs w:val="21"/>
        </w:rPr>
        <w:t>、</w:t>
      </w:r>
      <w:r w:rsidR="001432E9" w:rsidRPr="00922CCE">
        <w:rPr>
          <w:rFonts w:hint="eastAsia"/>
          <w:sz w:val="21"/>
          <w:szCs w:val="21"/>
        </w:rPr>
        <w:t>適正な</w:t>
      </w:r>
      <w:r w:rsidR="00743714" w:rsidRPr="00922CCE">
        <w:rPr>
          <w:rFonts w:hint="eastAsia"/>
          <w:sz w:val="21"/>
          <w:szCs w:val="21"/>
        </w:rPr>
        <w:t>業務運営</w:t>
      </w:r>
      <w:r w:rsidR="001432E9" w:rsidRPr="00922CCE">
        <w:rPr>
          <w:rFonts w:hint="eastAsia"/>
          <w:sz w:val="21"/>
          <w:szCs w:val="21"/>
        </w:rPr>
        <w:t>についての責務を果たす</w:t>
      </w:r>
      <w:r w:rsidR="00C62480" w:rsidRPr="00922CCE">
        <w:rPr>
          <w:rFonts w:hint="eastAsia"/>
          <w:sz w:val="21"/>
          <w:szCs w:val="21"/>
        </w:rPr>
        <w:t>観点から、</w:t>
      </w:r>
      <w:r w:rsidRPr="00922CCE">
        <w:rPr>
          <w:rFonts w:hint="eastAsia"/>
          <w:sz w:val="21"/>
          <w:szCs w:val="21"/>
        </w:rPr>
        <w:t>民間事業者による信書の送達に関する法律（平成１４年法律第９９号。以下「信書便法」という。）第３</w:t>
      </w:r>
      <w:r w:rsidR="006B6FE6" w:rsidRPr="00922CCE">
        <w:rPr>
          <w:rFonts w:hint="eastAsia"/>
          <w:sz w:val="21"/>
          <w:szCs w:val="21"/>
        </w:rPr>
        <w:t>４</w:t>
      </w:r>
      <w:r w:rsidRPr="00922CCE">
        <w:rPr>
          <w:rFonts w:hint="eastAsia"/>
          <w:sz w:val="21"/>
          <w:szCs w:val="21"/>
        </w:rPr>
        <w:t>条</w:t>
      </w:r>
      <w:r w:rsidR="000D001D" w:rsidRPr="00922CCE">
        <w:rPr>
          <w:rFonts w:hint="eastAsia"/>
          <w:sz w:val="21"/>
          <w:szCs w:val="21"/>
        </w:rPr>
        <w:t>（</w:t>
      </w:r>
      <w:r w:rsidRPr="00922CCE">
        <w:rPr>
          <w:rFonts w:hint="eastAsia"/>
          <w:sz w:val="21"/>
          <w:szCs w:val="21"/>
        </w:rPr>
        <w:t>信書便法第２３条</w:t>
      </w:r>
      <w:r w:rsidR="000D001D" w:rsidRPr="00922CCE">
        <w:rPr>
          <w:rFonts w:hint="eastAsia"/>
          <w:sz w:val="21"/>
          <w:szCs w:val="21"/>
        </w:rPr>
        <w:t>を準用）</w:t>
      </w:r>
      <w:r w:rsidRPr="00922CCE">
        <w:rPr>
          <w:rFonts w:hint="eastAsia"/>
          <w:sz w:val="21"/>
          <w:szCs w:val="21"/>
        </w:rPr>
        <w:t>の規定</w:t>
      </w:r>
      <w:r w:rsidR="006B6FE6" w:rsidRPr="00922CCE">
        <w:rPr>
          <w:rFonts w:hint="eastAsia"/>
          <w:sz w:val="21"/>
          <w:szCs w:val="21"/>
        </w:rPr>
        <w:t>に</w:t>
      </w:r>
      <w:r w:rsidRPr="00922CCE">
        <w:rPr>
          <w:rFonts w:hint="eastAsia"/>
          <w:sz w:val="21"/>
          <w:szCs w:val="21"/>
        </w:rPr>
        <w:t>基づき、総務大臣の認可を受けなければならないこととされている。</w:t>
      </w:r>
    </w:p>
    <w:p w14:paraId="099A9E45" w14:textId="77777777" w:rsidR="009E4412" w:rsidRPr="00922CCE" w:rsidRDefault="009E4412" w:rsidP="00E35E59">
      <w:pPr>
        <w:autoSpaceDE w:val="0"/>
        <w:autoSpaceDN w:val="0"/>
        <w:ind w:firstLineChars="100" w:firstLine="210"/>
        <w:rPr>
          <w:sz w:val="21"/>
          <w:szCs w:val="21"/>
        </w:rPr>
      </w:pPr>
    </w:p>
    <w:p w14:paraId="0BB673EB" w14:textId="77777777" w:rsidR="00A36DA4" w:rsidRPr="00922CCE" w:rsidRDefault="000D001D" w:rsidP="00E35E59">
      <w:pPr>
        <w:autoSpaceDE w:val="0"/>
        <w:autoSpaceDN w:val="0"/>
        <w:ind w:firstLineChars="100" w:firstLine="210"/>
        <w:rPr>
          <w:sz w:val="21"/>
          <w:szCs w:val="21"/>
        </w:rPr>
      </w:pPr>
      <w:r w:rsidRPr="00922CCE">
        <w:rPr>
          <w:rFonts w:hint="eastAsia"/>
          <w:sz w:val="21"/>
          <w:szCs w:val="21"/>
        </w:rPr>
        <w:t>加えて、</w:t>
      </w:r>
      <w:r w:rsidR="009E4412" w:rsidRPr="00922CCE">
        <w:rPr>
          <w:rFonts w:hint="eastAsia"/>
          <w:sz w:val="21"/>
          <w:szCs w:val="21"/>
        </w:rPr>
        <w:t>当該</w:t>
      </w:r>
      <w:r w:rsidR="00D660C9" w:rsidRPr="00922CCE">
        <w:rPr>
          <w:rFonts w:hint="eastAsia"/>
          <w:sz w:val="21"/>
          <w:szCs w:val="21"/>
        </w:rPr>
        <w:t>認可</w:t>
      </w:r>
      <w:r w:rsidR="009E4412" w:rsidRPr="00922CCE">
        <w:rPr>
          <w:rFonts w:hint="eastAsia"/>
          <w:sz w:val="21"/>
          <w:szCs w:val="21"/>
        </w:rPr>
        <w:t>を受けるに当たっての審査基準（</w:t>
      </w:r>
      <w:r w:rsidR="00C8738D" w:rsidRPr="00922CCE">
        <w:rPr>
          <w:rFonts w:hint="eastAsia"/>
          <w:sz w:val="21"/>
          <w:szCs w:val="21"/>
        </w:rPr>
        <w:t>民間事業者による信書の送達に関する法律</w:t>
      </w:r>
      <w:r w:rsidRPr="00922CCE">
        <w:rPr>
          <w:rFonts w:hint="eastAsia"/>
          <w:sz w:val="21"/>
          <w:szCs w:val="21"/>
        </w:rPr>
        <w:t>関係審査基準（平成１５年総務省訓令第９号）</w:t>
      </w:r>
      <w:r w:rsidR="009E4412" w:rsidRPr="00922CCE">
        <w:rPr>
          <w:rFonts w:hint="eastAsia"/>
          <w:sz w:val="21"/>
          <w:szCs w:val="21"/>
        </w:rPr>
        <w:t>）</w:t>
      </w:r>
      <w:r w:rsidRPr="00922CCE">
        <w:rPr>
          <w:rFonts w:hint="eastAsia"/>
          <w:sz w:val="21"/>
          <w:szCs w:val="21"/>
        </w:rPr>
        <w:t>第２２条第５号（同審査基準第４条第６号を準用）において</w:t>
      </w:r>
      <w:r w:rsidR="00AC400C" w:rsidRPr="00922CCE">
        <w:rPr>
          <w:rFonts w:hint="eastAsia"/>
          <w:sz w:val="21"/>
          <w:szCs w:val="21"/>
        </w:rPr>
        <w:t>は</w:t>
      </w:r>
      <w:r w:rsidRPr="00922CCE">
        <w:rPr>
          <w:rFonts w:hint="eastAsia"/>
          <w:sz w:val="21"/>
          <w:szCs w:val="21"/>
        </w:rPr>
        <w:t>、</w:t>
      </w:r>
      <w:r w:rsidR="00850EE2" w:rsidRPr="00922CCE">
        <w:rPr>
          <w:rFonts w:hint="eastAsia"/>
          <w:sz w:val="21"/>
          <w:szCs w:val="21"/>
        </w:rPr>
        <w:t>受託事業者に委託した</w:t>
      </w:r>
      <w:r w:rsidR="009E4412" w:rsidRPr="00922CCE">
        <w:rPr>
          <w:rFonts w:hint="eastAsia"/>
          <w:sz w:val="21"/>
          <w:szCs w:val="21"/>
        </w:rPr>
        <w:t>業務の一部を</w:t>
      </w:r>
      <w:r w:rsidR="0084230E" w:rsidRPr="00922CCE">
        <w:rPr>
          <w:rFonts w:hint="eastAsia"/>
          <w:sz w:val="21"/>
          <w:szCs w:val="21"/>
        </w:rPr>
        <w:t>他の</w:t>
      </w:r>
      <w:r w:rsidR="009E4412" w:rsidRPr="00922CCE">
        <w:rPr>
          <w:rFonts w:hint="eastAsia"/>
          <w:sz w:val="21"/>
          <w:szCs w:val="21"/>
        </w:rPr>
        <w:t>第三者に委託すること（以下「再委託」という。）</w:t>
      </w:r>
      <w:r w:rsidR="00AC400C" w:rsidRPr="00922CCE">
        <w:rPr>
          <w:rFonts w:hint="eastAsia"/>
          <w:sz w:val="21"/>
          <w:szCs w:val="21"/>
        </w:rPr>
        <w:t>が</w:t>
      </w:r>
      <w:r w:rsidR="00735A63" w:rsidRPr="00922CCE">
        <w:rPr>
          <w:rFonts w:hint="eastAsia"/>
          <w:sz w:val="21"/>
          <w:szCs w:val="21"/>
        </w:rPr>
        <w:t>禁止</w:t>
      </w:r>
      <w:r w:rsidR="009E4412" w:rsidRPr="00922CCE">
        <w:rPr>
          <w:rFonts w:hint="eastAsia"/>
          <w:sz w:val="21"/>
          <w:szCs w:val="21"/>
        </w:rPr>
        <w:t>されている。</w:t>
      </w:r>
      <w:r w:rsidR="0057605C" w:rsidRPr="00922CCE">
        <w:rPr>
          <w:rFonts w:hint="eastAsia"/>
          <w:sz w:val="21"/>
          <w:szCs w:val="21"/>
        </w:rPr>
        <w:t>これは、</w:t>
      </w:r>
      <w:r w:rsidR="0069000D" w:rsidRPr="00922CCE">
        <w:rPr>
          <w:rFonts w:hint="eastAsia"/>
          <w:sz w:val="21"/>
          <w:szCs w:val="21"/>
        </w:rPr>
        <w:t>総務大臣認可に係らしめている委託業務について、その</w:t>
      </w:r>
      <w:r w:rsidR="004C4938" w:rsidRPr="00922CCE">
        <w:rPr>
          <w:rFonts w:hint="eastAsia"/>
          <w:sz w:val="21"/>
          <w:szCs w:val="21"/>
        </w:rPr>
        <w:t>適正な運営</w:t>
      </w:r>
      <w:r w:rsidR="0069000D" w:rsidRPr="00922CCE">
        <w:rPr>
          <w:rFonts w:hint="eastAsia"/>
          <w:sz w:val="21"/>
          <w:szCs w:val="21"/>
        </w:rPr>
        <w:t>が損なわれることのないよう、</w:t>
      </w:r>
      <w:r w:rsidR="0057605C" w:rsidRPr="00922CCE">
        <w:rPr>
          <w:rFonts w:hint="eastAsia"/>
          <w:sz w:val="21"/>
          <w:szCs w:val="21"/>
        </w:rPr>
        <w:t>信書便業務の管理責任を</w:t>
      </w:r>
      <w:r w:rsidR="0069000D" w:rsidRPr="00922CCE">
        <w:rPr>
          <w:rFonts w:hint="eastAsia"/>
          <w:sz w:val="21"/>
          <w:szCs w:val="21"/>
        </w:rPr>
        <w:t>事業者が</w:t>
      </w:r>
      <w:r w:rsidR="00341AC6" w:rsidRPr="00922CCE">
        <w:rPr>
          <w:rFonts w:hint="eastAsia"/>
          <w:sz w:val="21"/>
          <w:szCs w:val="21"/>
        </w:rPr>
        <w:t>全面的に</w:t>
      </w:r>
      <w:r w:rsidR="006712A0" w:rsidRPr="00922CCE">
        <w:rPr>
          <w:rFonts w:hint="eastAsia"/>
          <w:sz w:val="21"/>
          <w:szCs w:val="21"/>
        </w:rPr>
        <w:t>負う</w:t>
      </w:r>
      <w:r w:rsidR="005E6445" w:rsidRPr="00922CCE">
        <w:rPr>
          <w:rFonts w:hint="eastAsia"/>
          <w:sz w:val="21"/>
          <w:szCs w:val="21"/>
        </w:rPr>
        <w:t>運用</w:t>
      </w:r>
      <w:r w:rsidR="007A5148" w:rsidRPr="00922CCE">
        <w:rPr>
          <w:rFonts w:hint="eastAsia"/>
          <w:sz w:val="21"/>
          <w:szCs w:val="21"/>
        </w:rPr>
        <w:t>がな</w:t>
      </w:r>
      <w:r w:rsidR="003F2BD3" w:rsidRPr="00922CCE">
        <w:rPr>
          <w:rFonts w:hint="eastAsia"/>
          <w:sz w:val="21"/>
          <w:szCs w:val="21"/>
        </w:rPr>
        <w:t>されている</w:t>
      </w:r>
      <w:r w:rsidR="00341AC6" w:rsidRPr="00922CCE">
        <w:rPr>
          <w:rFonts w:hint="eastAsia"/>
          <w:sz w:val="21"/>
          <w:szCs w:val="21"/>
        </w:rPr>
        <w:t>ものである</w:t>
      </w:r>
      <w:r w:rsidR="0057605C" w:rsidRPr="00922CCE">
        <w:rPr>
          <w:rFonts w:hint="eastAsia"/>
          <w:sz w:val="21"/>
          <w:szCs w:val="21"/>
        </w:rPr>
        <w:t>。</w:t>
      </w:r>
    </w:p>
    <w:p w14:paraId="7189B058" w14:textId="77777777" w:rsidR="00313AC5" w:rsidRPr="00922CCE" w:rsidRDefault="00313AC5" w:rsidP="00A36DA4">
      <w:pPr>
        <w:rPr>
          <w:sz w:val="21"/>
          <w:szCs w:val="21"/>
        </w:rPr>
      </w:pPr>
    </w:p>
    <w:p w14:paraId="4A3F2617" w14:textId="77777777" w:rsidR="00A36DA4" w:rsidRPr="00922CCE" w:rsidRDefault="00A36DA4" w:rsidP="00A36DA4">
      <w:pPr>
        <w:rPr>
          <w:sz w:val="21"/>
          <w:szCs w:val="21"/>
        </w:rPr>
      </w:pPr>
      <w:r w:rsidRPr="00922CCE">
        <w:rPr>
          <w:rFonts w:hint="eastAsia"/>
          <w:sz w:val="21"/>
          <w:szCs w:val="21"/>
        </w:rPr>
        <w:t xml:space="preserve">　今般、</w:t>
      </w:r>
      <w:r w:rsidR="00AB1C1F" w:rsidRPr="00922CCE">
        <w:rPr>
          <w:rFonts w:hint="eastAsia"/>
          <w:sz w:val="21"/>
          <w:szCs w:val="21"/>
        </w:rPr>
        <w:t>業務の適正な運営</w:t>
      </w:r>
      <w:r w:rsidR="00AA0A6A" w:rsidRPr="00922CCE">
        <w:rPr>
          <w:rFonts w:hint="eastAsia"/>
          <w:sz w:val="21"/>
          <w:szCs w:val="21"/>
        </w:rPr>
        <w:t>を確保した上で利用者のニーズ</w:t>
      </w:r>
      <w:r w:rsidR="00F13CFF" w:rsidRPr="00922CCE">
        <w:rPr>
          <w:rFonts w:hint="eastAsia"/>
          <w:sz w:val="21"/>
          <w:szCs w:val="21"/>
        </w:rPr>
        <w:t>等</w:t>
      </w:r>
      <w:r w:rsidR="00AA0A6A" w:rsidRPr="00922CCE">
        <w:rPr>
          <w:rFonts w:hint="eastAsia"/>
          <w:sz w:val="21"/>
          <w:szCs w:val="21"/>
        </w:rPr>
        <w:t>に柔軟に対応する</w:t>
      </w:r>
      <w:r w:rsidR="00854323" w:rsidRPr="00922CCE">
        <w:rPr>
          <w:rFonts w:hint="eastAsia"/>
          <w:sz w:val="21"/>
          <w:szCs w:val="21"/>
        </w:rPr>
        <w:t>観点から</w:t>
      </w:r>
      <w:r w:rsidR="00AA0A6A" w:rsidRPr="00922CCE">
        <w:rPr>
          <w:rFonts w:hint="eastAsia"/>
          <w:sz w:val="21"/>
          <w:szCs w:val="21"/>
        </w:rPr>
        <w:t>、</w:t>
      </w:r>
      <w:r w:rsidRPr="00922CCE">
        <w:rPr>
          <w:rFonts w:hint="eastAsia"/>
          <w:sz w:val="21"/>
          <w:szCs w:val="21"/>
        </w:rPr>
        <w:t>審査基準</w:t>
      </w:r>
      <w:r w:rsidR="00AA0A6A" w:rsidRPr="00922CCE">
        <w:rPr>
          <w:rFonts w:hint="eastAsia"/>
          <w:sz w:val="21"/>
          <w:szCs w:val="21"/>
        </w:rPr>
        <w:t>が</w:t>
      </w:r>
      <w:r w:rsidRPr="00922CCE">
        <w:rPr>
          <w:rFonts w:hint="eastAsia"/>
          <w:sz w:val="21"/>
          <w:szCs w:val="21"/>
        </w:rPr>
        <w:t>改正</w:t>
      </w:r>
      <w:r w:rsidR="003B0341" w:rsidRPr="00922CCE">
        <w:rPr>
          <w:rFonts w:hint="eastAsia"/>
          <w:sz w:val="21"/>
          <w:szCs w:val="21"/>
        </w:rPr>
        <w:t>・</w:t>
      </w:r>
      <w:r w:rsidR="00AA0A6A" w:rsidRPr="00922CCE">
        <w:rPr>
          <w:rFonts w:hint="eastAsia"/>
          <w:sz w:val="21"/>
          <w:szCs w:val="21"/>
        </w:rPr>
        <w:t>施行された</w:t>
      </w:r>
      <w:r w:rsidR="007868CF" w:rsidRPr="00E10ABF">
        <w:rPr>
          <w:rFonts w:hint="eastAsia"/>
          <w:sz w:val="21"/>
          <w:szCs w:val="21"/>
        </w:rPr>
        <w:t>（</w:t>
      </w:r>
      <w:r w:rsidR="00DD42E3" w:rsidRPr="00E10ABF">
        <w:rPr>
          <w:rFonts w:hint="eastAsia"/>
          <w:sz w:val="21"/>
          <w:szCs w:val="21"/>
        </w:rPr>
        <w:t>平成２８</w:t>
      </w:r>
      <w:r w:rsidR="007868CF" w:rsidRPr="00E10ABF">
        <w:rPr>
          <w:rFonts w:hint="eastAsia"/>
          <w:sz w:val="21"/>
          <w:szCs w:val="21"/>
        </w:rPr>
        <w:t>年</w:t>
      </w:r>
      <w:r w:rsidR="00DD42E3" w:rsidRPr="00E10ABF">
        <w:rPr>
          <w:rFonts w:hint="eastAsia"/>
          <w:sz w:val="21"/>
          <w:szCs w:val="21"/>
        </w:rPr>
        <w:t>６</w:t>
      </w:r>
      <w:r w:rsidR="007868CF" w:rsidRPr="00E10ABF">
        <w:rPr>
          <w:rFonts w:hint="eastAsia"/>
          <w:sz w:val="21"/>
          <w:szCs w:val="21"/>
        </w:rPr>
        <w:t>月</w:t>
      </w:r>
      <w:r w:rsidR="00DD42E3" w:rsidRPr="00E10ABF">
        <w:rPr>
          <w:rFonts w:hint="eastAsia"/>
          <w:sz w:val="21"/>
          <w:szCs w:val="21"/>
        </w:rPr>
        <w:t>７</w:t>
      </w:r>
      <w:r w:rsidR="007868CF" w:rsidRPr="00E10ABF">
        <w:rPr>
          <w:rFonts w:hint="eastAsia"/>
          <w:sz w:val="21"/>
          <w:szCs w:val="21"/>
        </w:rPr>
        <w:t>日）</w:t>
      </w:r>
      <w:r w:rsidR="00AA0A6A" w:rsidRPr="00E10ABF">
        <w:rPr>
          <w:rFonts w:hint="eastAsia"/>
          <w:sz w:val="21"/>
          <w:szCs w:val="21"/>
        </w:rPr>
        <w:t>。</w:t>
      </w:r>
      <w:r w:rsidR="00AB1C1F" w:rsidRPr="00922CCE">
        <w:rPr>
          <w:rFonts w:hint="eastAsia"/>
          <w:sz w:val="21"/>
          <w:szCs w:val="21"/>
        </w:rPr>
        <w:t>具体的には、</w:t>
      </w:r>
      <w:r w:rsidR="00644126" w:rsidRPr="00922CCE">
        <w:rPr>
          <w:rFonts w:hint="eastAsia"/>
          <w:sz w:val="21"/>
          <w:szCs w:val="21"/>
        </w:rPr>
        <w:t>再委託を原則禁止としつつ、</w:t>
      </w:r>
      <w:r w:rsidR="009F1538" w:rsidRPr="00922CCE">
        <w:rPr>
          <w:rFonts w:hint="eastAsia"/>
          <w:sz w:val="21"/>
          <w:szCs w:val="21"/>
        </w:rPr>
        <w:t>信書便物の</w:t>
      </w:r>
      <w:r w:rsidR="008C33D6" w:rsidRPr="00922CCE">
        <w:rPr>
          <w:rFonts w:hint="eastAsia"/>
          <w:sz w:val="21"/>
          <w:szCs w:val="21"/>
        </w:rPr>
        <w:t>運送及び配達</w:t>
      </w:r>
      <w:r w:rsidR="009F1538" w:rsidRPr="00922CCE">
        <w:rPr>
          <w:rFonts w:hint="eastAsia"/>
          <w:sz w:val="21"/>
          <w:szCs w:val="21"/>
        </w:rPr>
        <w:t>の業務</w:t>
      </w:r>
      <w:r w:rsidR="008C33D6" w:rsidRPr="00922CCE">
        <w:rPr>
          <w:rFonts w:hint="eastAsia"/>
          <w:sz w:val="21"/>
          <w:szCs w:val="21"/>
        </w:rPr>
        <w:t>に</w:t>
      </w:r>
      <w:r w:rsidR="007F4EEB" w:rsidRPr="00922CCE">
        <w:rPr>
          <w:rFonts w:hint="eastAsia"/>
          <w:sz w:val="21"/>
          <w:szCs w:val="21"/>
        </w:rPr>
        <w:t>ついて</w:t>
      </w:r>
      <w:r w:rsidR="00A45832" w:rsidRPr="00922CCE">
        <w:rPr>
          <w:rFonts w:hint="eastAsia"/>
          <w:sz w:val="21"/>
          <w:szCs w:val="21"/>
        </w:rPr>
        <w:t>は</w:t>
      </w:r>
      <w:r w:rsidR="007F4EEB" w:rsidRPr="00922CCE">
        <w:rPr>
          <w:rFonts w:hint="eastAsia"/>
          <w:sz w:val="21"/>
          <w:szCs w:val="21"/>
        </w:rPr>
        <w:t>、</w:t>
      </w:r>
      <w:r w:rsidR="00AA0A6A" w:rsidRPr="00922CCE">
        <w:rPr>
          <w:rFonts w:hint="eastAsia"/>
          <w:sz w:val="21"/>
          <w:szCs w:val="21"/>
        </w:rPr>
        <w:t>事業者自ら事前に</w:t>
      </w:r>
      <w:r w:rsidR="005526AB" w:rsidRPr="00922CCE">
        <w:rPr>
          <w:rFonts w:hint="eastAsia"/>
          <w:sz w:val="21"/>
          <w:szCs w:val="21"/>
        </w:rPr>
        <w:t>承認を行う</w:t>
      </w:r>
      <w:r w:rsidR="007868CF" w:rsidRPr="00922CCE">
        <w:rPr>
          <w:rFonts w:hint="eastAsia"/>
          <w:sz w:val="21"/>
          <w:szCs w:val="21"/>
        </w:rPr>
        <w:t>（</w:t>
      </w:r>
      <w:r w:rsidR="00A174B9" w:rsidRPr="00922CCE">
        <w:rPr>
          <w:rFonts w:hint="eastAsia"/>
          <w:sz w:val="21"/>
          <w:szCs w:val="21"/>
        </w:rPr>
        <w:t>従って</w:t>
      </w:r>
      <w:r w:rsidR="007868CF" w:rsidRPr="00922CCE">
        <w:rPr>
          <w:rFonts w:hint="eastAsia"/>
          <w:sz w:val="21"/>
          <w:szCs w:val="21"/>
        </w:rPr>
        <w:t>信書便業務の管理責任を事業者が全面的に負う）</w:t>
      </w:r>
      <w:r w:rsidR="005526AB" w:rsidRPr="00922CCE">
        <w:rPr>
          <w:rFonts w:hint="eastAsia"/>
          <w:sz w:val="21"/>
          <w:szCs w:val="21"/>
        </w:rPr>
        <w:t>旨が</w:t>
      </w:r>
      <w:r w:rsidR="00AA0A6A" w:rsidRPr="00922CCE">
        <w:rPr>
          <w:rFonts w:hint="eastAsia"/>
          <w:sz w:val="21"/>
          <w:szCs w:val="21"/>
        </w:rPr>
        <w:t>確認できる場合に限り、</w:t>
      </w:r>
      <w:r w:rsidR="003F5CFF" w:rsidRPr="00922CCE">
        <w:rPr>
          <w:rFonts w:hint="eastAsia"/>
          <w:sz w:val="21"/>
          <w:szCs w:val="21"/>
        </w:rPr>
        <w:t>総務大臣の認可を受け</w:t>
      </w:r>
      <w:r w:rsidR="00DA68F8" w:rsidRPr="00922CCE">
        <w:rPr>
          <w:rFonts w:hint="eastAsia"/>
          <w:sz w:val="21"/>
          <w:szCs w:val="21"/>
        </w:rPr>
        <w:t>、</w:t>
      </w:r>
      <w:r w:rsidR="00D660C9" w:rsidRPr="00922CCE">
        <w:rPr>
          <w:rFonts w:hint="eastAsia"/>
          <w:sz w:val="21"/>
          <w:szCs w:val="21"/>
        </w:rPr>
        <w:t>再委託を予定した業務の一部委託</w:t>
      </w:r>
      <w:r w:rsidR="00027D85" w:rsidRPr="00922CCE">
        <w:rPr>
          <w:rFonts w:hint="eastAsia"/>
          <w:sz w:val="21"/>
          <w:szCs w:val="21"/>
        </w:rPr>
        <w:t>が</w:t>
      </w:r>
      <w:r w:rsidR="00003469" w:rsidRPr="00922CCE">
        <w:rPr>
          <w:rFonts w:hint="eastAsia"/>
          <w:sz w:val="21"/>
          <w:szCs w:val="21"/>
        </w:rPr>
        <w:t>可能</w:t>
      </w:r>
      <w:r w:rsidR="000D40D1" w:rsidRPr="00922CCE">
        <w:rPr>
          <w:rFonts w:hint="eastAsia"/>
          <w:sz w:val="21"/>
          <w:szCs w:val="21"/>
        </w:rPr>
        <w:t>と</w:t>
      </w:r>
      <w:r w:rsidR="00027D85" w:rsidRPr="00922CCE">
        <w:rPr>
          <w:rFonts w:hint="eastAsia"/>
          <w:sz w:val="21"/>
          <w:szCs w:val="21"/>
        </w:rPr>
        <w:t>なった</w:t>
      </w:r>
      <w:r w:rsidR="000D40D1" w:rsidRPr="00922CCE">
        <w:rPr>
          <w:rFonts w:hint="eastAsia"/>
          <w:sz w:val="21"/>
          <w:szCs w:val="21"/>
        </w:rPr>
        <w:t>。</w:t>
      </w:r>
    </w:p>
    <w:p w14:paraId="73A51F96" w14:textId="77777777" w:rsidR="005B6DA3" w:rsidRPr="00922CCE" w:rsidRDefault="001F5763" w:rsidP="005B6DA3">
      <w:pPr>
        <w:ind w:firstLineChars="100" w:firstLine="210"/>
        <w:rPr>
          <w:sz w:val="21"/>
          <w:szCs w:val="21"/>
        </w:rPr>
      </w:pPr>
      <w:r w:rsidRPr="00922CCE">
        <w:rPr>
          <w:rFonts w:hint="eastAsia"/>
          <w:sz w:val="21"/>
          <w:szCs w:val="21"/>
        </w:rPr>
        <w:t>当協会</w:t>
      </w:r>
      <w:r w:rsidR="005B6DA3" w:rsidRPr="00922CCE">
        <w:rPr>
          <w:rFonts w:hint="eastAsia"/>
          <w:sz w:val="21"/>
          <w:szCs w:val="21"/>
        </w:rPr>
        <w:t>において</w:t>
      </w:r>
      <w:r w:rsidRPr="00922CCE">
        <w:rPr>
          <w:rFonts w:hint="eastAsia"/>
          <w:sz w:val="21"/>
          <w:szCs w:val="21"/>
        </w:rPr>
        <w:t>は、</w:t>
      </w:r>
      <w:r w:rsidR="00251F69" w:rsidRPr="00922CCE">
        <w:rPr>
          <w:rFonts w:hint="eastAsia"/>
          <w:sz w:val="21"/>
          <w:szCs w:val="21"/>
        </w:rPr>
        <w:t>信書便法の理念を十分勘案し</w:t>
      </w:r>
      <w:r w:rsidR="005B6DA3" w:rsidRPr="00922CCE">
        <w:rPr>
          <w:rFonts w:hint="eastAsia"/>
          <w:sz w:val="21"/>
          <w:szCs w:val="21"/>
        </w:rPr>
        <w:t>て</w:t>
      </w:r>
      <w:r w:rsidR="008F016B" w:rsidRPr="00922CCE">
        <w:rPr>
          <w:rFonts w:hint="eastAsia"/>
          <w:sz w:val="21"/>
          <w:szCs w:val="21"/>
        </w:rPr>
        <w:t>通信の秘</w:t>
      </w:r>
      <w:r w:rsidR="008F016B" w:rsidRPr="00922CCE">
        <w:rPr>
          <w:rFonts w:asciiTheme="majorEastAsia" w:eastAsiaTheme="majorEastAsia" w:hAnsiTheme="majorEastAsia" w:hint="eastAsia"/>
          <w:sz w:val="21"/>
          <w:szCs w:val="21"/>
        </w:rPr>
        <w:t>密</w:t>
      </w:r>
      <w:r w:rsidR="005B6DA3" w:rsidRPr="00922CCE">
        <w:rPr>
          <w:rFonts w:asciiTheme="majorEastAsia" w:eastAsiaTheme="majorEastAsia" w:hAnsiTheme="majorEastAsia" w:hint="eastAsia"/>
          <w:sz w:val="21"/>
          <w:szCs w:val="21"/>
        </w:rPr>
        <w:t>を</w:t>
      </w:r>
      <w:r w:rsidR="008F016B" w:rsidRPr="00922CCE">
        <w:rPr>
          <w:rFonts w:asciiTheme="majorEastAsia" w:eastAsiaTheme="majorEastAsia" w:hAnsiTheme="majorEastAsia" w:hint="eastAsia"/>
          <w:sz w:val="21"/>
          <w:szCs w:val="21"/>
        </w:rPr>
        <w:t>確保</w:t>
      </w:r>
      <w:r w:rsidR="005B6DA3" w:rsidRPr="00922CCE">
        <w:rPr>
          <w:rFonts w:asciiTheme="majorEastAsia" w:eastAsiaTheme="majorEastAsia" w:hAnsiTheme="majorEastAsia" w:hint="eastAsia"/>
          <w:sz w:val="21"/>
          <w:szCs w:val="21"/>
        </w:rPr>
        <w:t>し</w:t>
      </w:r>
      <w:r w:rsidR="00E06019" w:rsidRPr="00922CCE">
        <w:rPr>
          <w:rFonts w:asciiTheme="majorEastAsia" w:eastAsiaTheme="majorEastAsia" w:hAnsiTheme="majorEastAsia" w:hint="eastAsia"/>
          <w:sz w:val="21"/>
          <w:szCs w:val="21"/>
        </w:rPr>
        <w:t>業務</w:t>
      </w:r>
      <w:r w:rsidR="00251F69" w:rsidRPr="00922CCE">
        <w:rPr>
          <w:rFonts w:asciiTheme="majorEastAsia" w:eastAsiaTheme="majorEastAsia" w:hAnsiTheme="majorEastAsia" w:hint="eastAsia"/>
          <w:sz w:val="21"/>
          <w:szCs w:val="21"/>
        </w:rPr>
        <w:t>の適正な</w:t>
      </w:r>
      <w:r w:rsidR="00E06019" w:rsidRPr="00922CCE">
        <w:rPr>
          <w:rFonts w:asciiTheme="majorEastAsia" w:eastAsiaTheme="majorEastAsia" w:hAnsiTheme="majorEastAsia" w:hint="eastAsia"/>
          <w:sz w:val="21"/>
          <w:szCs w:val="21"/>
        </w:rPr>
        <w:t>運営</w:t>
      </w:r>
      <w:r w:rsidR="005B6DA3" w:rsidRPr="00922CCE">
        <w:rPr>
          <w:rFonts w:asciiTheme="majorEastAsia" w:eastAsiaTheme="majorEastAsia" w:hAnsiTheme="majorEastAsia" w:hint="eastAsia"/>
          <w:sz w:val="21"/>
          <w:szCs w:val="21"/>
        </w:rPr>
        <w:t>を</w:t>
      </w:r>
      <w:r w:rsidR="00E06019" w:rsidRPr="00922CCE">
        <w:rPr>
          <w:rFonts w:asciiTheme="majorEastAsia" w:eastAsiaTheme="majorEastAsia" w:hAnsiTheme="majorEastAsia" w:hint="eastAsia"/>
          <w:sz w:val="21"/>
          <w:szCs w:val="21"/>
        </w:rPr>
        <w:t>損な</w:t>
      </w:r>
      <w:r w:rsidR="005B6DA3" w:rsidRPr="00922CCE">
        <w:rPr>
          <w:rFonts w:asciiTheme="majorEastAsia" w:eastAsiaTheme="majorEastAsia" w:hAnsiTheme="majorEastAsia" w:hint="eastAsia"/>
          <w:sz w:val="21"/>
          <w:szCs w:val="21"/>
        </w:rPr>
        <w:t>う</w:t>
      </w:r>
      <w:r w:rsidR="00E06019" w:rsidRPr="00922CCE">
        <w:rPr>
          <w:rFonts w:asciiTheme="majorEastAsia" w:eastAsiaTheme="majorEastAsia" w:hAnsiTheme="majorEastAsia" w:hint="eastAsia"/>
          <w:sz w:val="21"/>
          <w:szCs w:val="21"/>
        </w:rPr>
        <w:t>こと</w:t>
      </w:r>
      <w:r w:rsidR="007820FD" w:rsidRPr="00922CCE">
        <w:rPr>
          <w:rFonts w:asciiTheme="majorEastAsia" w:eastAsiaTheme="majorEastAsia" w:hAnsiTheme="majorEastAsia" w:hint="eastAsia"/>
          <w:sz w:val="21"/>
          <w:szCs w:val="21"/>
        </w:rPr>
        <w:t>の</w:t>
      </w:r>
      <w:r w:rsidR="00E06019" w:rsidRPr="00922CCE">
        <w:rPr>
          <w:rFonts w:asciiTheme="majorEastAsia" w:eastAsiaTheme="majorEastAsia" w:hAnsiTheme="majorEastAsia" w:hint="eastAsia"/>
          <w:sz w:val="21"/>
          <w:szCs w:val="21"/>
        </w:rPr>
        <w:t>ないよう、</w:t>
      </w:r>
      <w:r w:rsidR="005B6DA3" w:rsidRPr="00922CCE">
        <w:rPr>
          <w:rFonts w:hint="eastAsia"/>
          <w:sz w:val="21"/>
          <w:szCs w:val="21"/>
        </w:rPr>
        <w:t>利用者保護の観点から、標準的な事前承認のあり方に関して総務省との調整等を行った結果を踏まえ、</w:t>
      </w:r>
      <w:r w:rsidR="00DD0722" w:rsidRPr="00922CCE">
        <w:rPr>
          <w:rFonts w:asciiTheme="majorEastAsia" w:eastAsiaTheme="majorEastAsia" w:hAnsiTheme="majorEastAsia" w:hint="eastAsia"/>
          <w:sz w:val="21"/>
          <w:szCs w:val="21"/>
        </w:rPr>
        <w:t>審査基準</w:t>
      </w:r>
      <w:r w:rsidR="005B6DA3" w:rsidRPr="00922CCE">
        <w:rPr>
          <w:rFonts w:asciiTheme="majorEastAsia" w:eastAsiaTheme="majorEastAsia" w:hAnsiTheme="majorEastAsia" w:hint="eastAsia"/>
          <w:sz w:val="21"/>
          <w:szCs w:val="21"/>
        </w:rPr>
        <w:t>を補完し、かつ、同基準への適合を担保するための基準を</w:t>
      </w:r>
      <w:r w:rsidR="004D1058" w:rsidRPr="00922CCE">
        <w:rPr>
          <w:rFonts w:asciiTheme="majorEastAsia" w:eastAsiaTheme="majorEastAsia" w:hAnsiTheme="majorEastAsia" w:hint="eastAsia"/>
          <w:sz w:val="21"/>
          <w:szCs w:val="21"/>
        </w:rPr>
        <w:t>次のとおり</w:t>
      </w:r>
      <w:r w:rsidR="00AD45B9" w:rsidRPr="00922CCE">
        <w:rPr>
          <w:rFonts w:hint="eastAsia"/>
          <w:sz w:val="21"/>
          <w:szCs w:val="21"/>
        </w:rPr>
        <w:t>定める</w:t>
      </w:r>
      <w:r w:rsidR="00120AAD" w:rsidRPr="00922CCE">
        <w:rPr>
          <w:rFonts w:hint="eastAsia"/>
          <w:sz w:val="21"/>
          <w:szCs w:val="21"/>
        </w:rPr>
        <w:t>。</w:t>
      </w:r>
    </w:p>
    <w:p w14:paraId="20B9B887" w14:textId="77777777" w:rsidR="000F263C" w:rsidRPr="00922CCE" w:rsidRDefault="000F263C" w:rsidP="007701B2">
      <w:pPr>
        <w:pStyle w:val="a5"/>
        <w:numPr>
          <w:ilvl w:val="0"/>
          <w:numId w:val="1"/>
        </w:numPr>
        <w:ind w:leftChars="0"/>
        <w:rPr>
          <w:sz w:val="21"/>
          <w:szCs w:val="21"/>
        </w:rPr>
      </w:pPr>
      <w:r w:rsidRPr="00922CCE">
        <w:rPr>
          <w:rFonts w:hint="eastAsia"/>
          <w:sz w:val="21"/>
          <w:szCs w:val="21"/>
        </w:rPr>
        <w:t>信書を送達する者として適切な再委託先であること。</w:t>
      </w:r>
    </w:p>
    <w:p w14:paraId="0FE8D06A" w14:textId="77777777" w:rsidR="007701B2" w:rsidRPr="00922CCE" w:rsidRDefault="007701B2" w:rsidP="007701B2">
      <w:pPr>
        <w:pStyle w:val="a5"/>
        <w:numPr>
          <w:ilvl w:val="0"/>
          <w:numId w:val="1"/>
        </w:numPr>
        <w:ind w:leftChars="0"/>
        <w:rPr>
          <w:sz w:val="21"/>
          <w:szCs w:val="21"/>
        </w:rPr>
      </w:pPr>
      <w:r w:rsidRPr="00922CCE">
        <w:rPr>
          <w:rFonts w:hint="eastAsia"/>
          <w:sz w:val="21"/>
          <w:szCs w:val="21"/>
        </w:rPr>
        <w:t>再委託を行う方が受託事業者</w:t>
      </w:r>
      <w:r w:rsidR="009D182E" w:rsidRPr="00922CCE">
        <w:rPr>
          <w:rFonts w:hint="eastAsia"/>
          <w:sz w:val="21"/>
          <w:szCs w:val="21"/>
        </w:rPr>
        <w:t>自ら</w:t>
      </w:r>
      <w:r w:rsidRPr="00922CCE">
        <w:rPr>
          <w:rFonts w:hint="eastAsia"/>
          <w:sz w:val="21"/>
          <w:szCs w:val="21"/>
        </w:rPr>
        <w:t>当該業務を実施するよりも経済的であることその他当該再委託を必要とする特別の事情があること。</w:t>
      </w:r>
    </w:p>
    <w:p w14:paraId="71901CEA" w14:textId="77777777" w:rsidR="007701B2" w:rsidRPr="00922CCE" w:rsidRDefault="007701B2" w:rsidP="007701B2">
      <w:pPr>
        <w:pStyle w:val="a5"/>
        <w:numPr>
          <w:ilvl w:val="0"/>
          <w:numId w:val="1"/>
        </w:numPr>
        <w:ind w:leftChars="0"/>
        <w:rPr>
          <w:sz w:val="21"/>
          <w:szCs w:val="21"/>
        </w:rPr>
      </w:pPr>
      <w:r w:rsidRPr="00922CCE">
        <w:rPr>
          <w:rFonts w:hint="eastAsia"/>
          <w:sz w:val="21"/>
          <w:szCs w:val="21"/>
        </w:rPr>
        <w:t>当該再委託に係る契約又は計画の内容が、信書便物の秘密の保護が確保されているものであること。</w:t>
      </w:r>
    </w:p>
    <w:p w14:paraId="40B235DE" w14:textId="77777777" w:rsidR="007701B2" w:rsidRPr="00922CCE" w:rsidRDefault="007701B2" w:rsidP="007701B2">
      <w:pPr>
        <w:pStyle w:val="a5"/>
        <w:numPr>
          <w:ilvl w:val="0"/>
          <w:numId w:val="1"/>
        </w:numPr>
        <w:ind w:leftChars="0"/>
        <w:rPr>
          <w:sz w:val="21"/>
          <w:szCs w:val="21"/>
        </w:rPr>
      </w:pPr>
      <w:r w:rsidRPr="00922CCE">
        <w:rPr>
          <w:rFonts w:hint="eastAsia"/>
          <w:sz w:val="21"/>
          <w:szCs w:val="21"/>
        </w:rPr>
        <w:t>当該再委託に係る契約又は計画において、信書便物の取扱いに係る責任が明確に定められていること。</w:t>
      </w:r>
    </w:p>
    <w:p w14:paraId="0FC95F0B" w14:textId="77777777" w:rsidR="007701B2" w:rsidRDefault="007701B2" w:rsidP="007701B2">
      <w:pPr>
        <w:pStyle w:val="a5"/>
        <w:numPr>
          <w:ilvl w:val="0"/>
          <w:numId w:val="1"/>
        </w:numPr>
        <w:ind w:leftChars="0"/>
        <w:rPr>
          <w:sz w:val="21"/>
          <w:szCs w:val="21"/>
        </w:rPr>
      </w:pPr>
      <w:r w:rsidRPr="00922CCE">
        <w:rPr>
          <w:rFonts w:hint="eastAsia"/>
          <w:sz w:val="21"/>
          <w:szCs w:val="21"/>
        </w:rPr>
        <w:t>当該再委託に係る契約又は計画において、当該業務を</w:t>
      </w:r>
      <w:r w:rsidR="0084230E" w:rsidRPr="00922CCE">
        <w:rPr>
          <w:rFonts w:hint="eastAsia"/>
          <w:sz w:val="21"/>
          <w:szCs w:val="21"/>
        </w:rPr>
        <w:t>他の</w:t>
      </w:r>
      <w:r w:rsidRPr="00922CCE">
        <w:rPr>
          <w:rFonts w:hint="eastAsia"/>
          <w:sz w:val="21"/>
          <w:szCs w:val="21"/>
        </w:rPr>
        <w:t>第三者に再々委託するものではないこと。</w:t>
      </w:r>
    </w:p>
    <w:p w14:paraId="3B4FD0DC" w14:textId="77777777" w:rsidR="00DD42E3" w:rsidRPr="00922CCE" w:rsidRDefault="00DD42E3" w:rsidP="007701B2">
      <w:pPr>
        <w:pStyle w:val="a5"/>
        <w:numPr>
          <w:ilvl w:val="0"/>
          <w:numId w:val="1"/>
        </w:numPr>
        <w:ind w:leftChars="0"/>
        <w:rPr>
          <w:sz w:val="21"/>
          <w:szCs w:val="21"/>
        </w:rPr>
      </w:pPr>
    </w:p>
    <w:p w14:paraId="000C53AE" w14:textId="77777777" w:rsidR="00CB659C" w:rsidRPr="00922CCE" w:rsidRDefault="004F47F7" w:rsidP="00E35E59">
      <w:pPr>
        <w:autoSpaceDE w:val="0"/>
        <w:autoSpaceDN w:val="0"/>
        <w:ind w:firstLineChars="100" w:firstLine="210"/>
        <w:jc w:val="left"/>
        <w:rPr>
          <w:sz w:val="21"/>
          <w:szCs w:val="21"/>
        </w:rPr>
      </w:pPr>
      <w:r w:rsidRPr="00922CCE">
        <w:rPr>
          <w:rFonts w:hint="eastAsia"/>
          <w:sz w:val="21"/>
          <w:szCs w:val="21"/>
        </w:rPr>
        <w:t>本基準</w:t>
      </w:r>
      <w:r w:rsidR="00F42578" w:rsidRPr="00922CCE">
        <w:rPr>
          <w:rFonts w:hint="eastAsia"/>
          <w:sz w:val="21"/>
          <w:szCs w:val="21"/>
        </w:rPr>
        <w:t>に</w:t>
      </w:r>
      <w:r w:rsidR="00AD45B9" w:rsidRPr="00922CCE">
        <w:rPr>
          <w:rFonts w:hint="eastAsia"/>
          <w:sz w:val="21"/>
          <w:szCs w:val="21"/>
        </w:rPr>
        <w:t>適合</w:t>
      </w:r>
      <w:r w:rsidR="00F42578" w:rsidRPr="00922CCE">
        <w:rPr>
          <w:rFonts w:hint="eastAsia"/>
          <w:sz w:val="21"/>
          <w:szCs w:val="21"/>
        </w:rPr>
        <w:t>するか否か</w:t>
      </w:r>
      <w:r w:rsidRPr="00922CCE">
        <w:rPr>
          <w:rFonts w:hint="eastAsia"/>
          <w:sz w:val="21"/>
          <w:szCs w:val="21"/>
        </w:rPr>
        <w:t>に</w:t>
      </w:r>
      <w:r w:rsidR="00AD45B9" w:rsidRPr="00922CCE">
        <w:rPr>
          <w:rFonts w:hint="eastAsia"/>
          <w:sz w:val="21"/>
          <w:szCs w:val="21"/>
        </w:rPr>
        <w:t>関して</w:t>
      </w:r>
      <w:r w:rsidRPr="00922CCE">
        <w:rPr>
          <w:rFonts w:hint="eastAsia"/>
          <w:sz w:val="21"/>
          <w:szCs w:val="21"/>
        </w:rPr>
        <w:t>は</w:t>
      </w:r>
      <w:r w:rsidR="00CB659C" w:rsidRPr="00922CCE">
        <w:rPr>
          <w:rFonts w:hint="eastAsia"/>
          <w:sz w:val="21"/>
          <w:szCs w:val="21"/>
        </w:rPr>
        <w:t>、</w:t>
      </w:r>
      <w:r w:rsidR="001D2237" w:rsidRPr="00922CCE">
        <w:rPr>
          <w:rFonts w:hint="eastAsia"/>
          <w:sz w:val="21"/>
          <w:szCs w:val="21"/>
        </w:rPr>
        <w:t>別紙様式によ</w:t>
      </w:r>
      <w:r w:rsidR="00DA1F66" w:rsidRPr="00922CCE">
        <w:rPr>
          <w:rFonts w:hint="eastAsia"/>
          <w:sz w:val="21"/>
          <w:szCs w:val="21"/>
        </w:rPr>
        <w:t>る書類の提出を受託事業者に求め、</w:t>
      </w:r>
      <w:r w:rsidR="00194CF1" w:rsidRPr="00922CCE">
        <w:rPr>
          <w:rFonts w:hint="eastAsia"/>
          <w:sz w:val="21"/>
          <w:szCs w:val="21"/>
        </w:rPr>
        <w:t>事業者が自ら事前に</w:t>
      </w:r>
      <w:r w:rsidR="001210F9" w:rsidRPr="00922CCE">
        <w:rPr>
          <w:rFonts w:hint="eastAsia"/>
          <w:sz w:val="21"/>
          <w:szCs w:val="21"/>
        </w:rPr>
        <w:t>審査</w:t>
      </w:r>
      <w:r w:rsidR="009850AD" w:rsidRPr="00922CCE">
        <w:rPr>
          <w:rFonts w:hint="eastAsia"/>
          <w:sz w:val="21"/>
          <w:szCs w:val="21"/>
        </w:rPr>
        <w:t>し</w:t>
      </w:r>
      <w:r w:rsidR="004255F2" w:rsidRPr="00922CCE">
        <w:rPr>
          <w:rFonts w:hint="eastAsia"/>
          <w:sz w:val="21"/>
          <w:szCs w:val="21"/>
        </w:rPr>
        <w:t>適合する</w:t>
      </w:r>
      <w:r w:rsidR="009850AD" w:rsidRPr="00922CCE">
        <w:rPr>
          <w:rFonts w:hint="eastAsia"/>
          <w:sz w:val="21"/>
          <w:szCs w:val="21"/>
        </w:rPr>
        <w:t>ことが確認された</w:t>
      </w:r>
      <w:r w:rsidR="004255F2" w:rsidRPr="00922CCE">
        <w:rPr>
          <w:rFonts w:hint="eastAsia"/>
          <w:sz w:val="21"/>
          <w:szCs w:val="21"/>
        </w:rPr>
        <w:t>場合</w:t>
      </w:r>
      <w:r w:rsidR="009850AD" w:rsidRPr="00922CCE">
        <w:rPr>
          <w:rFonts w:hint="eastAsia"/>
          <w:sz w:val="21"/>
          <w:szCs w:val="21"/>
        </w:rPr>
        <w:t>に限り、</w:t>
      </w:r>
      <w:r w:rsidR="00273F97" w:rsidRPr="00922CCE">
        <w:rPr>
          <w:rFonts w:hint="eastAsia"/>
          <w:sz w:val="21"/>
          <w:szCs w:val="21"/>
        </w:rPr>
        <w:t>文書により</w:t>
      </w:r>
      <w:r w:rsidR="00194CF1" w:rsidRPr="00922CCE">
        <w:rPr>
          <w:rFonts w:hint="eastAsia"/>
          <w:sz w:val="21"/>
          <w:szCs w:val="21"/>
        </w:rPr>
        <w:t>承認する</w:t>
      </w:r>
      <w:r w:rsidR="0057605C" w:rsidRPr="00922CCE">
        <w:rPr>
          <w:rFonts w:hint="eastAsia"/>
          <w:sz w:val="21"/>
          <w:szCs w:val="21"/>
        </w:rPr>
        <w:t>ものとする</w:t>
      </w:r>
      <w:r w:rsidR="00194CF1" w:rsidRPr="00922CCE">
        <w:rPr>
          <w:rFonts w:hint="eastAsia"/>
          <w:sz w:val="21"/>
          <w:szCs w:val="21"/>
        </w:rPr>
        <w:t>。</w:t>
      </w:r>
    </w:p>
    <w:p w14:paraId="73F2DFD2" w14:textId="77777777" w:rsidR="00E35E59" w:rsidRPr="00922CCE" w:rsidRDefault="00FA040C" w:rsidP="00E35E59">
      <w:pPr>
        <w:autoSpaceDE w:val="0"/>
        <w:autoSpaceDN w:val="0"/>
        <w:ind w:firstLineChars="100" w:firstLine="210"/>
        <w:jc w:val="left"/>
        <w:rPr>
          <w:sz w:val="21"/>
          <w:szCs w:val="21"/>
        </w:rPr>
      </w:pPr>
      <w:r w:rsidRPr="00922CCE">
        <w:rPr>
          <w:rFonts w:hint="eastAsia"/>
          <w:sz w:val="21"/>
          <w:szCs w:val="21"/>
        </w:rPr>
        <w:t>また、事前審査に</w:t>
      </w:r>
      <w:r w:rsidR="00E35E59" w:rsidRPr="00922CCE">
        <w:rPr>
          <w:rFonts w:hint="eastAsia"/>
          <w:sz w:val="21"/>
          <w:szCs w:val="21"/>
        </w:rPr>
        <w:t>際</w:t>
      </w:r>
      <w:r w:rsidRPr="00922CCE">
        <w:rPr>
          <w:rFonts w:hint="eastAsia"/>
          <w:sz w:val="21"/>
          <w:szCs w:val="21"/>
        </w:rPr>
        <w:t>しては</w:t>
      </w:r>
      <w:r w:rsidR="00E35E59" w:rsidRPr="00922CCE">
        <w:rPr>
          <w:rFonts w:hint="eastAsia"/>
          <w:sz w:val="21"/>
          <w:szCs w:val="21"/>
        </w:rPr>
        <w:t>、</w:t>
      </w:r>
      <w:r w:rsidRPr="00922CCE">
        <w:rPr>
          <w:rFonts w:hint="eastAsia"/>
          <w:sz w:val="21"/>
          <w:szCs w:val="21"/>
        </w:rPr>
        <w:t>受託事業者に対して</w:t>
      </w:r>
      <w:r w:rsidR="00E35E59" w:rsidRPr="00922CCE">
        <w:rPr>
          <w:rFonts w:hint="eastAsia"/>
          <w:sz w:val="21"/>
          <w:szCs w:val="21"/>
        </w:rPr>
        <w:t>次</w:t>
      </w:r>
      <w:r w:rsidR="00BF508B" w:rsidRPr="00922CCE">
        <w:rPr>
          <w:rFonts w:hint="eastAsia"/>
          <w:sz w:val="21"/>
          <w:szCs w:val="21"/>
        </w:rPr>
        <w:t>に掲げる</w:t>
      </w:r>
      <w:r w:rsidR="00E35E59" w:rsidRPr="00922CCE">
        <w:rPr>
          <w:rFonts w:hint="eastAsia"/>
          <w:sz w:val="21"/>
          <w:szCs w:val="21"/>
        </w:rPr>
        <w:t>書類の</w:t>
      </w:r>
      <w:r w:rsidR="001811D1" w:rsidRPr="00922CCE">
        <w:rPr>
          <w:rFonts w:hint="eastAsia"/>
          <w:sz w:val="21"/>
          <w:szCs w:val="21"/>
        </w:rPr>
        <w:t>添付</w:t>
      </w:r>
      <w:r w:rsidR="00E35E59" w:rsidRPr="00922CCE">
        <w:rPr>
          <w:rFonts w:hint="eastAsia"/>
          <w:sz w:val="21"/>
          <w:szCs w:val="21"/>
        </w:rPr>
        <w:t>を求めるものとする。</w:t>
      </w:r>
    </w:p>
    <w:p w14:paraId="47818289" w14:textId="77777777" w:rsidR="00BF508B" w:rsidRPr="00922CCE" w:rsidRDefault="00BF508B" w:rsidP="00E35E59">
      <w:pPr>
        <w:autoSpaceDE w:val="0"/>
        <w:autoSpaceDN w:val="0"/>
        <w:ind w:firstLineChars="100" w:firstLine="210"/>
        <w:jc w:val="left"/>
        <w:rPr>
          <w:sz w:val="21"/>
          <w:szCs w:val="21"/>
        </w:rPr>
      </w:pPr>
      <w:r w:rsidRPr="00922CCE">
        <w:rPr>
          <w:rFonts w:hint="eastAsia"/>
          <w:sz w:val="21"/>
          <w:szCs w:val="21"/>
        </w:rPr>
        <w:t>一　再委託先が信書便法第８条各号に該当しないことを示す書類（宣誓書）</w:t>
      </w:r>
    </w:p>
    <w:p w14:paraId="4E79A400" w14:textId="77777777" w:rsidR="00BF508B" w:rsidRPr="00922CCE" w:rsidRDefault="00BF508B" w:rsidP="00E35E59">
      <w:pPr>
        <w:autoSpaceDE w:val="0"/>
        <w:autoSpaceDN w:val="0"/>
        <w:ind w:firstLineChars="100" w:firstLine="210"/>
        <w:jc w:val="left"/>
        <w:rPr>
          <w:sz w:val="21"/>
          <w:szCs w:val="21"/>
        </w:rPr>
      </w:pPr>
      <w:r w:rsidRPr="00922CCE">
        <w:rPr>
          <w:rFonts w:hint="eastAsia"/>
          <w:sz w:val="21"/>
          <w:szCs w:val="21"/>
        </w:rPr>
        <w:t>二　再委託契約書の写し</w:t>
      </w:r>
      <w:r w:rsidR="00FC7142" w:rsidRPr="00922CCE">
        <w:rPr>
          <w:rFonts w:asciiTheme="minorEastAsia" w:hAnsiTheme="minorEastAsia" w:hint="eastAsia"/>
          <w:kern w:val="0"/>
          <w:sz w:val="21"/>
          <w:szCs w:val="21"/>
        </w:rPr>
        <w:t>又はその計画を記載した書類</w:t>
      </w:r>
      <w:r w:rsidR="00D532BF" w:rsidRPr="00922CCE">
        <w:rPr>
          <w:rFonts w:hint="eastAsia"/>
          <w:sz w:val="21"/>
          <w:szCs w:val="21"/>
        </w:rPr>
        <w:t>（別添１</w:t>
      </w:r>
      <w:r w:rsidR="00885636" w:rsidRPr="00922CCE">
        <w:rPr>
          <w:rFonts w:hint="eastAsia"/>
          <w:sz w:val="21"/>
          <w:szCs w:val="21"/>
        </w:rPr>
        <w:t>参照</w:t>
      </w:r>
      <w:r w:rsidR="00D532BF" w:rsidRPr="00922CCE">
        <w:rPr>
          <w:rFonts w:hint="eastAsia"/>
          <w:sz w:val="21"/>
          <w:szCs w:val="21"/>
        </w:rPr>
        <w:t>）</w:t>
      </w:r>
    </w:p>
    <w:p w14:paraId="2B9572DC" w14:textId="77777777" w:rsidR="00313AC5" w:rsidRPr="00922CCE" w:rsidRDefault="00BF508B" w:rsidP="00705DC7">
      <w:pPr>
        <w:autoSpaceDE w:val="0"/>
        <w:autoSpaceDN w:val="0"/>
        <w:ind w:firstLineChars="100" w:firstLine="210"/>
        <w:jc w:val="left"/>
        <w:rPr>
          <w:sz w:val="21"/>
          <w:szCs w:val="21"/>
        </w:rPr>
      </w:pPr>
      <w:r w:rsidRPr="00922CCE">
        <w:rPr>
          <w:rFonts w:hint="eastAsia"/>
          <w:sz w:val="21"/>
          <w:szCs w:val="21"/>
        </w:rPr>
        <w:t>三　信書便物の授受の方法その他の再委託の実施方法に関する細目を記載した書類</w:t>
      </w:r>
      <w:r w:rsidR="00D532BF" w:rsidRPr="00922CCE">
        <w:rPr>
          <w:rFonts w:hint="eastAsia"/>
          <w:sz w:val="21"/>
          <w:szCs w:val="21"/>
        </w:rPr>
        <w:t>（別添２</w:t>
      </w:r>
      <w:r w:rsidR="00885636" w:rsidRPr="00922CCE">
        <w:rPr>
          <w:rFonts w:hint="eastAsia"/>
          <w:sz w:val="21"/>
          <w:szCs w:val="21"/>
        </w:rPr>
        <w:t>参照</w:t>
      </w:r>
      <w:r w:rsidR="00D532BF" w:rsidRPr="00922CCE">
        <w:rPr>
          <w:rFonts w:hint="eastAsia"/>
          <w:sz w:val="21"/>
          <w:szCs w:val="21"/>
        </w:rPr>
        <w:t>）</w:t>
      </w:r>
      <w:r w:rsidR="00313AC5" w:rsidRPr="00922CCE">
        <w:br w:type="page"/>
      </w:r>
    </w:p>
    <w:p w14:paraId="1F643A1D" w14:textId="77777777" w:rsidR="00C3295A" w:rsidRPr="00922CCE" w:rsidRDefault="00C3295A" w:rsidP="00C3295A">
      <w:pPr>
        <w:jc w:val="left"/>
        <w:rPr>
          <w:rFonts w:asciiTheme="majorEastAsia" w:eastAsiaTheme="majorEastAsia" w:hAnsiTheme="majorEastAsia"/>
          <w:sz w:val="21"/>
          <w:szCs w:val="21"/>
        </w:rPr>
      </w:pPr>
      <w:r w:rsidRPr="00922CCE">
        <w:rPr>
          <w:rFonts w:asciiTheme="majorEastAsia" w:eastAsiaTheme="majorEastAsia" w:hAnsiTheme="majorEastAsia" w:hint="eastAsia"/>
          <w:szCs w:val="24"/>
        </w:rPr>
        <w:lastRenderedPageBreak/>
        <w:t>（別紙</w:t>
      </w:r>
      <w:r w:rsidR="008F020E" w:rsidRPr="00922CCE">
        <w:rPr>
          <w:rFonts w:asciiTheme="majorEastAsia" w:eastAsiaTheme="majorEastAsia" w:hAnsiTheme="majorEastAsia" w:hint="eastAsia"/>
          <w:szCs w:val="24"/>
        </w:rPr>
        <w:t>様式</w:t>
      </w:r>
      <w:r w:rsidRPr="00922CCE">
        <w:rPr>
          <w:rFonts w:asciiTheme="majorEastAsia" w:eastAsiaTheme="majorEastAsia" w:hAnsiTheme="majorEastAsia" w:hint="eastAsia"/>
          <w:szCs w:val="24"/>
        </w:rPr>
        <w:t>）</w:t>
      </w:r>
      <w:r w:rsidR="00ED0098" w:rsidRPr="00922CCE">
        <w:rPr>
          <w:rFonts w:asciiTheme="majorEastAsia" w:eastAsiaTheme="majorEastAsia" w:hAnsiTheme="majorEastAsia" w:hint="eastAsia"/>
          <w:sz w:val="21"/>
          <w:szCs w:val="21"/>
        </w:rPr>
        <w:t>業務再委託に関する事前</w:t>
      </w:r>
      <w:r w:rsidR="001A10D6" w:rsidRPr="00922CCE">
        <w:rPr>
          <w:rFonts w:asciiTheme="majorEastAsia" w:eastAsiaTheme="majorEastAsia" w:hAnsiTheme="majorEastAsia" w:hint="eastAsia"/>
          <w:sz w:val="21"/>
          <w:szCs w:val="21"/>
        </w:rPr>
        <w:t>申請（</w:t>
      </w:r>
      <w:r w:rsidR="0054043A" w:rsidRPr="00922CCE">
        <w:rPr>
          <w:rFonts w:asciiTheme="majorEastAsia" w:eastAsiaTheme="majorEastAsia" w:hAnsiTheme="majorEastAsia" w:hint="eastAsia"/>
          <w:sz w:val="21"/>
          <w:szCs w:val="21"/>
        </w:rPr>
        <w:t>承認</w:t>
      </w:r>
      <w:r w:rsidR="001A10D6" w:rsidRPr="00922CCE">
        <w:rPr>
          <w:rFonts w:asciiTheme="majorEastAsia" w:eastAsiaTheme="majorEastAsia" w:hAnsiTheme="majorEastAsia" w:hint="eastAsia"/>
          <w:sz w:val="21"/>
          <w:szCs w:val="21"/>
        </w:rPr>
        <w:t>）</w:t>
      </w:r>
      <w:r w:rsidR="00ED0098" w:rsidRPr="00922CCE">
        <w:rPr>
          <w:rFonts w:asciiTheme="majorEastAsia" w:eastAsiaTheme="majorEastAsia" w:hAnsiTheme="majorEastAsia" w:hint="eastAsia"/>
          <w:sz w:val="21"/>
          <w:szCs w:val="21"/>
        </w:rPr>
        <w:t>書</w:t>
      </w:r>
    </w:p>
    <w:p w14:paraId="63163C5B" w14:textId="77777777" w:rsidR="000A1FAC" w:rsidRPr="00922CCE" w:rsidRDefault="00DC5E32" w:rsidP="00DC5E32">
      <w:pPr>
        <w:jc w:val="left"/>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r>
      <w:r w:rsidRPr="00922CCE">
        <w:rPr>
          <w:rFonts w:asciiTheme="majorEastAsia" w:eastAsiaTheme="majorEastAsia" w:hAnsiTheme="majorEastAsia" w:hint="eastAsia"/>
          <w:sz w:val="21"/>
          <w:szCs w:val="21"/>
        </w:rPr>
        <w:tab/>
        <w:t xml:space="preserve">　申請日：</w:t>
      </w:r>
      <w:r w:rsidR="00DD42E3" w:rsidRPr="00E10ABF">
        <w:rPr>
          <w:rFonts w:asciiTheme="majorEastAsia" w:eastAsiaTheme="majorEastAsia" w:hAnsiTheme="majorEastAsia" w:hint="eastAsia"/>
          <w:sz w:val="21"/>
          <w:szCs w:val="21"/>
        </w:rPr>
        <w:t>令和</w:t>
      </w:r>
      <w:r w:rsidRPr="00E10ABF">
        <w:rPr>
          <w:rFonts w:asciiTheme="majorEastAsia" w:eastAsiaTheme="majorEastAsia" w:hAnsiTheme="majorEastAsia" w:hint="eastAsia"/>
          <w:sz w:val="21"/>
          <w:szCs w:val="21"/>
        </w:rPr>
        <w:t>○○年○月○日</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759"/>
        <w:gridCol w:w="6520"/>
      </w:tblGrid>
      <w:tr w:rsidR="00C3295A" w:rsidRPr="00922CCE" w14:paraId="25420BC8" w14:textId="77777777" w:rsidTr="00E120E5">
        <w:trPr>
          <w:trHeight w:val="380"/>
        </w:trPr>
        <w:tc>
          <w:tcPr>
            <w:tcW w:w="2977" w:type="dxa"/>
            <w:gridSpan w:val="2"/>
            <w:vAlign w:val="center"/>
          </w:tcPr>
          <w:p w14:paraId="67165662" w14:textId="77777777" w:rsidR="00C3295A" w:rsidRPr="00922CCE" w:rsidRDefault="00034A48" w:rsidP="002E730D">
            <w:pPr>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再</w:t>
            </w:r>
            <w:r w:rsidR="0032763F" w:rsidRPr="00922CCE">
              <w:rPr>
                <w:rFonts w:asciiTheme="majorEastAsia" w:eastAsiaTheme="majorEastAsia" w:hAnsiTheme="majorEastAsia" w:hint="eastAsia"/>
                <w:sz w:val="21"/>
                <w:szCs w:val="21"/>
              </w:rPr>
              <w:t>委託先</w:t>
            </w:r>
            <w:r w:rsidR="00C3295A" w:rsidRPr="00922CCE">
              <w:rPr>
                <w:rFonts w:asciiTheme="majorEastAsia" w:eastAsiaTheme="majorEastAsia" w:hAnsiTheme="majorEastAsia" w:hint="eastAsia"/>
                <w:sz w:val="21"/>
                <w:szCs w:val="21"/>
              </w:rPr>
              <w:t>の</w:t>
            </w:r>
            <w:r w:rsidR="002E730D" w:rsidRPr="00922CCE">
              <w:rPr>
                <w:rFonts w:asciiTheme="majorEastAsia" w:eastAsiaTheme="majorEastAsia" w:hAnsiTheme="majorEastAsia" w:hint="eastAsia"/>
                <w:sz w:val="21"/>
                <w:szCs w:val="21"/>
              </w:rPr>
              <w:t>名称</w:t>
            </w:r>
            <w:r w:rsidR="00C3295A" w:rsidRPr="00922CCE">
              <w:rPr>
                <w:rFonts w:asciiTheme="majorEastAsia" w:eastAsiaTheme="majorEastAsia" w:hAnsiTheme="majorEastAsia" w:hint="eastAsia"/>
                <w:sz w:val="21"/>
                <w:szCs w:val="21"/>
              </w:rPr>
              <w:t>及び住所</w:t>
            </w:r>
          </w:p>
        </w:tc>
        <w:tc>
          <w:tcPr>
            <w:tcW w:w="6520" w:type="dxa"/>
            <w:vAlign w:val="center"/>
          </w:tcPr>
          <w:p w14:paraId="5EFCD9F2" w14:textId="77777777" w:rsidR="00C07C7D" w:rsidRPr="00922CCE" w:rsidRDefault="00EA6466" w:rsidP="00EA6466">
            <w:pPr>
              <w:ind w:firstLineChars="100" w:firstLine="210"/>
              <w:rPr>
                <w:rFonts w:asciiTheme="majorEastAsia" w:eastAsiaTheme="majorEastAsia" w:hAnsiTheme="majorEastAsia"/>
                <w:i/>
                <w:sz w:val="21"/>
                <w:szCs w:val="21"/>
              </w:rPr>
            </w:pPr>
            <w:r w:rsidRPr="00922CCE">
              <w:rPr>
                <w:rFonts w:asciiTheme="majorEastAsia" w:eastAsiaTheme="majorEastAsia" w:hAnsiTheme="majorEastAsia" w:hint="eastAsia"/>
                <w:i/>
                <w:sz w:val="21"/>
                <w:szCs w:val="21"/>
              </w:rPr>
              <w:t>適宜記載。法人の場合、名称については代表者の氏名も記載。</w:t>
            </w:r>
          </w:p>
        </w:tc>
      </w:tr>
      <w:tr w:rsidR="00C3295A" w:rsidRPr="00922CCE" w14:paraId="04C1652C" w14:textId="77777777" w:rsidTr="00141471">
        <w:trPr>
          <w:trHeight w:val="587"/>
        </w:trPr>
        <w:tc>
          <w:tcPr>
            <w:tcW w:w="2977" w:type="dxa"/>
            <w:gridSpan w:val="2"/>
            <w:vAlign w:val="center"/>
          </w:tcPr>
          <w:p w14:paraId="71CABC96" w14:textId="77777777" w:rsidR="00C3295A" w:rsidRPr="00922CCE" w:rsidRDefault="00C3295A" w:rsidP="00825722">
            <w:pPr>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再委託しようとする信書便の業務</w:t>
            </w:r>
          </w:p>
        </w:tc>
        <w:tc>
          <w:tcPr>
            <w:tcW w:w="6520" w:type="dxa"/>
            <w:vAlign w:val="center"/>
          </w:tcPr>
          <w:p w14:paraId="09B1CAE5" w14:textId="77777777" w:rsidR="00C3295A" w:rsidRPr="00922CCE" w:rsidRDefault="000E7AAC" w:rsidP="00C931A9">
            <w:pPr>
              <w:ind w:firstLineChars="100" w:firstLine="210"/>
              <w:rPr>
                <w:rFonts w:asciiTheme="majorEastAsia" w:eastAsiaTheme="majorEastAsia" w:hAnsiTheme="majorEastAsia"/>
                <w:i/>
                <w:sz w:val="21"/>
                <w:szCs w:val="21"/>
              </w:rPr>
            </w:pPr>
            <w:bookmarkStart w:id="0" w:name="OLE_LINK1"/>
            <w:r w:rsidRPr="00922CCE">
              <w:rPr>
                <w:rFonts w:asciiTheme="majorEastAsia" w:eastAsiaTheme="majorEastAsia" w:hAnsiTheme="majorEastAsia" w:hint="eastAsia"/>
                <w:i/>
                <w:sz w:val="21"/>
                <w:szCs w:val="21"/>
              </w:rPr>
              <w:t>信書便法第２条第７項第○号に規定する特定信書便役務に係る業務のうち、信書便物の運送及び配達の業務</w:t>
            </w:r>
            <w:bookmarkEnd w:id="0"/>
            <w:r w:rsidR="00F8021A" w:rsidRPr="00922CCE">
              <w:rPr>
                <w:rFonts w:asciiTheme="majorEastAsia" w:eastAsiaTheme="majorEastAsia" w:hAnsiTheme="majorEastAsia" w:hint="eastAsia"/>
                <w:i/>
                <w:sz w:val="21"/>
                <w:szCs w:val="21"/>
              </w:rPr>
              <w:t>。</w:t>
            </w:r>
          </w:p>
        </w:tc>
      </w:tr>
      <w:tr w:rsidR="00C3295A" w:rsidRPr="00922CCE" w14:paraId="00D719ED" w14:textId="77777777" w:rsidTr="00037D59">
        <w:trPr>
          <w:trHeight w:val="1746"/>
        </w:trPr>
        <w:tc>
          <w:tcPr>
            <w:tcW w:w="2977" w:type="dxa"/>
            <w:gridSpan w:val="2"/>
            <w:vAlign w:val="center"/>
          </w:tcPr>
          <w:p w14:paraId="0A530262" w14:textId="77777777" w:rsidR="00C3295A" w:rsidRPr="00922CCE" w:rsidRDefault="00C6061E" w:rsidP="00825722">
            <w:pPr>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再委託しようとする期間</w:t>
            </w:r>
          </w:p>
        </w:tc>
        <w:tc>
          <w:tcPr>
            <w:tcW w:w="6520" w:type="dxa"/>
            <w:vAlign w:val="center"/>
          </w:tcPr>
          <w:p w14:paraId="2D8F2253" w14:textId="77777777" w:rsidR="00C6061E" w:rsidRPr="00922CCE" w:rsidRDefault="000E7AAC" w:rsidP="00C931A9">
            <w:pPr>
              <w:autoSpaceDE w:val="0"/>
              <w:autoSpaceDN w:val="0"/>
              <w:adjustRightInd w:val="0"/>
              <w:ind w:firstLineChars="100" w:firstLine="210"/>
              <w:jc w:val="left"/>
              <w:rPr>
                <w:rFonts w:asciiTheme="majorEastAsia" w:eastAsiaTheme="majorEastAsia" w:hAnsiTheme="majorEastAsia" w:cs="ＭＳ ゴシック"/>
                <w:i/>
                <w:kern w:val="0"/>
                <w:sz w:val="21"/>
                <w:szCs w:val="21"/>
                <w:lang w:val="ja-JP"/>
              </w:rPr>
            </w:pPr>
            <w:r w:rsidRPr="00922CCE">
              <w:rPr>
                <w:rFonts w:asciiTheme="majorEastAsia" w:eastAsiaTheme="majorEastAsia" w:hAnsiTheme="majorEastAsia" w:cs="ＭＳ ゴシック" w:hint="eastAsia"/>
                <w:i/>
                <w:kern w:val="0"/>
                <w:sz w:val="21"/>
                <w:szCs w:val="21"/>
                <w:lang w:val="ja-JP"/>
              </w:rPr>
              <w:t>信書便</w:t>
            </w:r>
            <w:r w:rsidR="00C6061E" w:rsidRPr="00922CCE">
              <w:rPr>
                <w:rFonts w:asciiTheme="majorEastAsia" w:eastAsiaTheme="majorEastAsia" w:hAnsiTheme="majorEastAsia" w:cs="ＭＳ ゴシック" w:hint="eastAsia"/>
                <w:i/>
                <w:kern w:val="0"/>
                <w:sz w:val="21"/>
                <w:szCs w:val="21"/>
                <w:lang w:val="ja-JP"/>
              </w:rPr>
              <w:t>法</w:t>
            </w:r>
            <w:r w:rsidR="00C6061E" w:rsidRPr="00922CCE">
              <w:rPr>
                <w:rFonts w:asciiTheme="majorEastAsia" w:eastAsiaTheme="majorEastAsia" w:hAnsiTheme="majorEastAsia" w:hint="eastAsia"/>
                <w:i/>
                <w:sz w:val="21"/>
                <w:szCs w:val="21"/>
              </w:rPr>
              <w:t>第３４条において準用する第２３条第１項に定める総務大臣の</w:t>
            </w:r>
            <w:r w:rsidR="00C6061E" w:rsidRPr="00922CCE">
              <w:rPr>
                <w:rFonts w:asciiTheme="majorEastAsia" w:eastAsiaTheme="majorEastAsia" w:hAnsiTheme="majorEastAsia" w:cs="ＭＳ ゴシック" w:hint="eastAsia"/>
                <w:i/>
                <w:kern w:val="0"/>
                <w:sz w:val="21"/>
                <w:szCs w:val="21"/>
                <w:lang w:val="ja-JP"/>
              </w:rPr>
              <w:t>認可を受けた日から</w:t>
            </w:r>
            <w:r w:rsidR="00B25B83" w:rsidRPr="00922CCE">
              <w:rPr>
                <w:rFonts w:asciiTheme="majorEastAsia" w:eastAsiaTheme="majorEastAsia" w:hAnsiTheme="majorEastAsia" w:cs="ＭＳ ゴシック" w:hint="eastAsia"/>
                <w:i/>
                <w:kern w:val="0"/>
                <w:sz w:val="21"/>
                <w:szCs w:val="21"/>
                <w:lang w:val="ja-JP"/>
              </w:rPr>
              <w:t>○</w:t>
            </w:r>
            <w:r w:rsidR="00C6061E" w:rsidRPr="00922CCE">
              <w:rPr>
                <w:rFonts w:asciiTheme="majorEastAsia" w:eastAsiaTheme="majorEastAsia" w:hAnsiTheme="majorEastAsia" w:cs="ＭＳ ゴシック" w:hint="eastAsia"/>
                <w:i/>
                <w:kern w:val="0"/>
                <w:sz w:val="21"/>
                <w:szCs w:val="21"/>
                <w:lang w:val="ja-JP"/>
              </w:rPr>
              <w:t>年とする</w:t>
            </w:r>
            <w:r w:rsidR="00C6061E" w:rsidRPr="00922CCE">
              <w:rPr>
                <w:rFonts w:asciiTheme="majorEastAsia" w:eastAsiaTheme="majorEastAsia" w:hAnsiTheme="majorEastAsia" w:hint="eastAsia"/>
                <w:i/>
                <w:sz w:val="21"/>
                <w:szCs w:val="21"/>
              </w:rPr>
              <w:t>。</w:t>
            </w:r>
          </w:p>
          <w:p w14:paraId="672490E2" w14:textId="77777777" w:rsidR="00C3295A" w:rsidRPr="00922CCE" w:rsidRDefault="00C6061E" w:rsidP="00AF2A30">
            <w:pPr>
              <w:ind w:firstLineChars="100" w:firstLine="210"/>
              <w:rPr>
                <w:rFonts w:asciiTheme="majorEastAsia" w:eastAsiaTheme="majorEastAsia" w:hAnsiTheme="majorEastAsia"/>
                <w:i/>
                <w:sz w:val="21"/>
                <w:szCs w:val="21"/>
              </w:rPr>
            </w:pPr>
            <w:r w:rsidRPr="00922CCE">
              <w:rPr>
                <w:rFonts w:asciiTheme="majorEastAsia" w:eastAsiaTheme="majorEastAsia" w:hAnsiTheme="majorEastAsia" w:hint="eastAsia"/>
                <w:i/>
                <w:sz w:val="21"/>
                <w:szCs w:val="21"/>
              </w:rPr>
              <w:t>ただし、甲乙いずれからも、相手方に対して、本契約を終了する旨の書面による通知がないときは、この契約は同一条件にて１年間更新されるものとし、以後も同様</w:t>
            </w:r>
            <w:r w:rsidR="00AF2A30" w:rsidRPr="00922CCE">
              <w:rPr>
                <w:rFonts w:asciiTheme="majorEastAsia" w:eastAsiaTheme="majorEastAsia" w:hAnsiTheme="majorEastAsia" w:hint="eastAsia"/>
                <w:i/>
                <w:sz w:val="21"/>
                <w:szCs w:val="21"/>
              </w:rPr>
              <w:t>とする</w:t>
            </w:r>
            <w:r w:rsidRPr="00922CCE">
              <w:rPr>
                <w:rFonts w:asciiTheme="majorEastAsia" w:eastAsiaTheme="majorEastAsia" w:hAnsiTheme="majorEastAsia" w:hint="eastAsia"/>
                <w:i/>
                <w:sz w:val="21"/>
                <w:szCs w:val="21"/>
              </w:rPr>
              <w:t>。</w:t>
            </w:r>
          </w:p>
        </w:tc>
      </w:tr>
      <w:tr w:rsidR="00037D59" w:rsidRPr="00922CCE" w14:paraId="47C2E76F" w14:textId="77777777" w:rsidTr="00E120E5">
        <w:tblPrEx>
          <w:tblLook w:val="04A0" w:firstRow="1" w:lastRow="0" w:firstColumn="1" w:lastColumn="0" w:noHBand="0" w:noVBand="1"/>
        </w:tblPrEx>
        <w:trPr>
          <w:cantSplit/>
          <w:trHeight w:val="355"/>
        </w:trPr>
        <w:tc>
          <w:tcPr>
            <w:tcW w:w="2977" w:type="dxa"/>
            <w:gridSpan w:val="2"/>
            <w:tcBorders>
              <w:top w:val="single" w:sz="4" w:space="0" w:color="auto"/>
              <w:left w:val="single" w:sz="4" w:space="0" w:color="auto"/>
              <w:bottom w:val="nil"/>
              <w:right w:val="single" w:sz="4" w:space="0" w:color="auto"/>
            </w:tcBorders>
            <w:hideMark/>
          </w:tcPr>
          <w:p w14:paraId="570A5B2F" w14:textId="77777777" w:rsidR="00490443" w:rsidRPr="00922CCE" w:rsidRDefault="00037D59" w:rsidP="00E120E5">
            <w:pPr>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再委託を必要とする理由</w:t>
            </w:r>
          </w:p>
        </w:tc>
        <w:tc>
          <w:tcPr>
            <w:tcW w:w="6520" w:type="dxa"/>
            <w:tcBorders>
              <w:top w:val="single" w:sz="4" w:space="0" w:color="auto"/>
              <w:left w:val="single" w:sz="4" w:space="0" w:color="auto"/>
              <w:bottom w:val="single" w:sz="4" w:space="0" w:color="auto"/>
              <w:right w:val="single" w:sz="4" w:space="0" w:color="auto"/>
              <w:tr2bl w:val="single" w:sz="4" w:space="0" w:color="auto"/>
            </w:tcBorders>
          </w:tcPr>
          <w:p w14:paraId="4358FBDB" w14:textId="77777777" w:rsidR="00037D59" w:rsidRPr="00922CCE" w:rsidRDefault="00037D59">
            <w:pPr>
              <w:pStyle w:val="a6"/>
              <w:tabs>
                <w:tab w:val="left" w:pos="840"/>
              </w:tabs>
              <w:autoSpaceDN w:val="0"/>
              <w:snapToGrid/>
              <w:rPr>
                <w:rFonts w:asciiTheme="majorEastAsia" w:eastAsiaTheme="majorEastAsia" w:hAnsiTheme="majorEastAsia"/>
                <w:i/>
                <w:szCs w:val="21"/>
              </w:rPr>
            </w:pPr>
          </w:p>
        </w:tc>
      </w:tr>
      <w:tr w:rsidR="00037D59" w:rsidRPr="00922CCE" w14:paraId="2D5A0854" w14:textId="77777777" w:rsidTr="00E120E5">
        <w:tblPrEx>
          <w:tblLook w:val="04A0" w:firstRow="1" w:lastRow="0" w:firstColumn="1" w:lastColumn="0" w:noHBand="0" w:noVBand="1"/>
        </w:tblPrEx>
        <w:trPr>
          <w:cantSplit/>
          <w:trHeight w:val="1347"/>
        </w:trPr>
        <w:tc>
          <w:tcPr>
            <w:tcW w:w="218" w:type="dxa"/>
            <w:vMerge w:val="restart"/>
            <w:tcBorders>
              <w:top w:val="nil"/>
              <w:left w:val="single" w:sz="4" w:space="0" w:color="auto"/>
              <w:bottom w:val="nil"/>
              <w:right w:val="single" w:sz="4" w:space="0" w:color="auto"/>
            </w:tcBorders>
          </w:tcPr>
          <w:p w14:paraId="1B35763A" w14:textId="77777777" w:rsidR="00037D59" w:rsidRPr="00922CCE" w:rsidRDefault="00037D59" w:rsidP="00C931A9">
            <w:pPr>
              <w:autoSpaceDN w:val="0"/>
              <w:ind w:left="210" w:hangingChars="100" w:hanging="210"/>
              <w:rPr>
                <w:rFonts w:asciiTheme="majorEastAsia" w:eastAsiaTheme="majorEastAsia" w:hAnsiTheme="majorEastAsia"/>
                <w:sz w:val="21"/>
                <w:szCs w:val="21"/>
              </w:rPr>
            </w:pPr>
          </w:p>
        </w:tc>
        <w:tc>
          <w:tcPr>
            <w:tcW w:w="2759" w:type="dxa"/>
            <w:tcBorders>
              <w:top w:val="single" w:sz="4" w:space="0" w:color="auto"/>
              <w:left w:val="single" w:sz="4" w:space="0" w:color="auto"/>
              <w:bottom w:val="single" w:sz="4" w:space="0" w:color="auto"/>
              <w:right w:val="single" w:sz="4" w:space="0" w:color="auto"/>
            </w:tcBorders>
            <w:hideMark/>
          </w:tcPr>
          <w:p w14:paraId="6D054DEF" w14:textId="77777777" w:rsidR="00037D59" w:rsidRPr="00922CCE" w:rsidRDefault="00FD477D" w:rsidP="00C931A9">
            <w:pPr>
              <w:autoSpaceDN w:val="0"/>
              <w:ind w:left="416" w:hangingChars="198" w:hanging="416"/>
              <w:jc w:val="left"/>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特別の事情</w:t>
            </w:r>
          </w:p>
        </w:tc>
        <w:tc>
          <w:tcPr>
            <w:tcW w:w="6520" w:type="dxa"/>
            <w:tcBorders>
              <w:top w:val="single" w:sz="4" w:space="0" w:color="auto"/>
              <w:left w:val="single" w:sz="4" w:space="0" w:color="auto"/>
              <w:bottom w:val="single" w:sz="4" w:space="0" w:color="auto"/>
              <w:right w:val="single" w:sz="4" w:space="0" w:color="auto"/>
            </w:tcBorders>
            <w:hideMark/>
          </w:tcPr>
          <w:p w14:paraId="7F8BB2DF" w14:textId="77777777" w:rsidR="00037D59" w:rsidRPr="00922CCE" w:rsidRDefault="00FD477D" w:rsidP="00C931A9">
            <w:pPr>
              <w:pStyle w:val="a6"/>
              <w:tabs>
                <w:tab w:val="left" w:pos="840"/>
              </w:tabs>
              <w:autoSpaceDN w:val="0"/>
              <w:snapToGrid/>
              <w:ind w:firstLineChars="100" w:firstLine="210"/>
              <w:rPr>
                <w:rFonts w:asciiTheme="majorEastAsia" w:eastAsiaTheme="majorEastAsia" w:hAnsiTheme="majorEastAsia"/>
                <w:i/>
                <w:szCs w:val="21"/>
              </w:rPr>
            </w:pPr>
            <w:r w:rsidRPr="00922CCE">
              <w:rPr>
                <w:rFonts w:asciiTheme="majorEastAsia" w:eastAsiaTheme="majorEastAsia" w:hAnsiTheme="majorEastAsia" w:hint="eastAsia"/>
                <w:i/>
                <w:szCs w:val="21"/>
              </w:rPr>
              <w:t>当該再委託により、再</w:t>
            </w:r>
            <w:r w:rsidRPr="00922CCE">
              <w:rPr>
                <w:rFonts w:asciiTheme="majorEastAsia" w:eastAsiaTheme="majorEastAsia" w:hAnsiTheme="majorEastAsia" w:hint="eastAsia"/>
                <w:i/>
                <w:color w:val="000000"/>
                <w:szCs w:val="21"/>
              </w:rPr>
              <w:t>委託する信書便物の運送及び配達の業務を、自ら実施する場合と業務を再委託する場合を比較したところ、月間○○円程度の経費の削減を図ることが可能となり、業務の経済的な運営に大きく寄与する。</w:t>
            </w:r>
          </w:p>
        </w:tc>
      </w:tr>
      <w:tr w:rsidR="009C1EE5" w:rsidRPr="00922CCE" w14:paraId="5F0A1E13" w14:textId="77777777" w:rsidTr="00037D59">
        <w:tblPrEx>
          <w:tblLook w:val="04A0" w:firstRow="1" w:lastRow="0" w:firstColumn="1" w:lastColumn="0" w:noHBand="0" w:noVBand="1"/>
        </w:tblPrEx>
        <w:trPr>
          <w:cantSplit/>
        </w:trPr>
        <w:tc>
          <w:tcPr>
            <w:tcW w:w="218" w:type="dxa"/>
            <w:vMerge/>
            <w:tcBorders>
              <w:top w:val="nil"/>
              <w:left w:val="single" w:sz="4" w:space="0" w:color="auto"/>
              <w:bottom w:val="nil"/>
              <w:right w:val="single" w:sz="4" w:space="0" w:color="auto"/>
            </w:tcBorders>
            <w:vAlign w:val="center"/>
          </w:tcPr>
          <w:p w14:paraId="71FE46F8" w14:textId="77777777" w:rsidR="009C1EE5" w:rsidRPr="00922CCE" w:rsidRDefault="009C1EE5">
            <w:pPr>
              <w:widowControl/>
              <w:jc w:val="left"/>
              <w:rPr>
                <w:rFonts w:asciiTheme="majorEastAsia" w:eastAsiaTheme="majorEastAsia" w:hAnsiTheme="majorEastAsia"/>
                <w:sz w:val="21"/>
                <w:szCs w:val="21"/>
              </w:rPr>
            </w:pPr>
          </w:p>
        </w:tc>
        <w:tc>
          <w:tcPr>
            <w:tcW w:w="2759" w:type="dxa"/>
            <w:tcBorders>
              <w:top w:val="single" w:sz="4" w:space="0" w:color="auto"/>
              <w:left w:val="single" w:sz="4" w:space="0" w:color="auto"/>
              <w:bottom w:val="single" w:sz="4" w:space="0" w:color="auto"/>
              <w:right w:val="single" w:sz="4" w:space="0" w:color="auto"/>
            </w:tcBorders>
          </w:tcPr>
          <w:p w14:paraId="42F58ABC" w14:textId="77777777" w:rsidR="009C1EE5" w:rsidRPr="00922CCE" w:rsidRDefault="009C1EE5" w:rsidP="00C931A9">
            <w:pPr>
              <w:autoSpaceDN w:val="0"/>
              <w:ind w:left="420" w:hangingChars="200" w:hanging="420"/>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秘密の保護</w:t>
            </w:r>
          </w:p>
        </w:tc>
        <w:tc>
          <w:tcPr>
            <w:tcW w:w="6520" w:type="dxa"/>
            <w:tcBorders>
              <w:top w:val="single" w:sz="4" w:space="0" w:color="auto"/>
              <w:left w:val="single" w:sz="4" w:space="0" w:color="auto"/>
              <w:bottom w:val="single" w:sz="4" w:space="0" w:color="auto"/>
              <w:right w:val="single" w:sz="4" w:space="0" w:color="auto"/>
            </w:tcBorders>
          </w:tcPr>
          <w:p w14:paraId="60D824D6" w14:textId="77777777" w:rsidR="009C1EE5" w:rsidRPr="00922CCE" w:rsidRDefault="00354246" w:rsidP="00BC7F7B">
            <w:pPr>
              <w:pStyle w:val="a6"/>
              <w:tabs>
                <w:tab w:val="left" w:pos="840"/>
              </w:tabs>
              <w:autoSpaceDN w:val="0"/>
              <w:snapToGrid/>
              <w:ind w:firstLineChars="100" w:firstLine="210"/>
              <w:rPr>
                <w:rFonts w:asciiTheme="majorEastAsia" w:eastAsiaTheme="majorEastAsia" w:hAnsiTheme="majorEastAsia"/>
                <w:i/>
                <w:szCs w:val="21"/>
              </w:rPr>
            </w:pPr>
            <w:r w:rsidRPr="00922CCE">
              <w:rPr>
                <w:rFonts w:asciiTheme="majorEastAsia" w:eastAsiaTheme="majorEastAsia" w:hAnsiTheme="majorEastAsia" w:hint="eastAsia"/>
                <w:i/>
                <w:szCs w:val="21"/>
              </w:rPr>
              <w:t>再委託の実施方法に関する細目</w:t>
            </w:r>
            <w:r w:rsidR="009C1EE5" w:rsidRPr="00922CCE">
              <w:rPr>
                <w:rFonts w:asciiTheme="majorEastAsia" w:eastAsiaTheme="majorEastAsia" w:hAnsiTheme="majorEastAsia" w:hint="eastAsia"/>
                <w:i/>
                <w:szCs w:val="21"/>
              </w:rPr>
              <w:t>第</w:t>
            </w:r>
            <w:r w:rsidR="0072190C" w:rsidRPr="00922CCE">
              <w:rPr>
                <w:rFonts w:asciiTheme="majorEastAsia" w:eastAsiaTheme="majorEastAsia" w:hAnsiTheme="majorEastAsia" w:hint="eastAsia"/>
                <w:i/>
                <w:szCs w:val="21"/>
              </w:rPr>
              <w:t>１</w:t>
            </w:r>
            <w:r w:rsidR="009C1EE5" w:rsidRPr="00922CCE">
              <w:rPr>
                <w:rFonts w:asciiTheme="majorEastAsia" w:eastAsiaTheme="majorEastAsia" w:hAnsiTheme="majorEastAsia" w:hint="eastAsia"/>
                <w:i/>
                <w:szCs w:val="21"/>
              </w:rPr>
              <w:t>条に基づき、</w:t>
            </w:r>
            <w:r w:rsidR="00526A42" w:rsidRPr="00922CCE">
              <w:rPr>
                <w:rFonts w:asciiTheme="majorEastAsia" w:eastAsiaTheme="majorEastAsia" w:hAnsiTheme="majorEastAsia" w:hint="eastAsia"/>
                <w:i/>
                <w:szCs w:val="21"/>
              </w:rPr>
              <w:t>乙</w:t>
            </w:r>
            <w:r w:rsidR="009C1EE5" w:rsidRPr="00922CCE">
              <w:rPr>
                <w:rFonts w:asciiTheme="majorEastAsia" w:eastAsiaTheme="majorEastAsia" w:hAnsiTheme="majorEastAsia" w:hint="eastAsia"/>
                <w:i/>
                <w:szCs w:val="21"/>
              </w:rPr>
              <w:t>は、</w:t>
            </w:r>
            <w:r w:rsidR="0034690B" w:rsidRPr="00922CCE">
              <w:rPr>
                <w:rFonts w:asciiTheme="majorEastAsia" w:eastAsiaTheme="majorEastAsia" w:hAnsiTheme="majorEastAsia" w:hint="eastAsia"/>
                <w:i/>
                <w:szCs w:val="21"/>
              </w:rPr>
              <w:t>丙が</w:t>
            </w:r>
            <w:r w:rsidR="009C1EE5" w:rsidRPr="00922CCE">
              <w:rPr>
                <w:rFonts w:asciiTheme="majorEastAsia" w:eastAsiaTheme="majorEastAsia" w:hAnsiTheme="majorEastAsia" w:hint="eastAsia"/>
                <w:i/>
                <w:szCs w:val="21"/>
              </w:rPr>
              <w:t>総務大臣の認可を受けた信書便管理規程の定める方法により作業を行うこと</w:t>
            </w:r>
            <w:r w:rsidR="00922728" w:rsidRPr="00922CCE">
              <w:rPr>
                <w:rFonts w:asciiTheme="majorEastAsia" w:eastAsiaTheme="majorEastAsia" w:hAnsiTheme="majorEastAsia" w:hint="eastAsia"/>
                <w:i/>
                <w:szCs w:val="21"/>
              </w:rPr>
              <w:t>と</w:t>
            </w:r>
            <w:r w:rsidR="00375FF4" w:rsidRPr="00922CCE">
              <w:rPr>
                <w:rFonts w:asciiTheme="majorEastAsia" w:eastAsiaTheme="majorEastAsia" w:hAnsiTheme="majorEastAsia" w:hint="eastAsia"/>
                <w:i/>
                <w:szCs w:val="21"/>
              </w:rPr>
              <w:t>し</w:t>
            </w:r>
            <w:r w:rsidR="00922728" w:rsidRPr="00922CCE">
              <w:rPr>
                <w:rFonts w:asciiTheme="majorEastAsia" w:eastAsiaTheme="majorEastAsia" w:hAnsiTheme="majorEastAsia" w:hint="eastAsia"/>
                <w:i/>
                <w:szCs w:val="21"/>
              </w:rPr>
              <w:t>ている。また、</w:t>
            </w:r>
            <w:r w:rsidR="009C1EE5" w:rsidRPr="00922CCE">
              <w:rPr>
                <w:rFonts w:asciiTheme="majorEastAsia" w:eastAsiaTheme="majorEastAsia" w:hAnsiTheme="majorEastAsia" w:hint="eastAsia"/>
                <w:i/>
                <w:szCs w:val="21"/>
              </w:rPr>
              <w:t>業務</w:t>
            </w:r>
            <w:r w:rsidR="00526A42" w:rsidRPr="00922CCE">
              <w:rPr>
                <w:rFonts w:asciiTheme="majorEastAsia" w:eastAsiaTheme="majorEastAsia" w:hAnsiTheme="majorEastAsia" w:hint="eastAsia"/>
                <w:i/>
                <w:szCs w:val="21"/>
              </w:rPr>
              <w:t>再</w:t>
            </w:r>
            <w:r w:rsidR="009C1EE5" w:rsidRPr="00922CCE">
              <w:rPr>
                <w:rFonts w:asciiTheme="majorEastAsia" w:eastAsiaTheme="majorEastAsia" w:hAnsiTheme="majorEastAsia" w:hint="eastAsia"/>
                <w:i/>
                <w:szCs w:val="21"/>
              </w:rPr>
              <w:t>委託契約書第</w:t>
            </w:r>
            <w:r w:rsidR="0072190C" w:rsidRPr="00922CCE">
              <w:rPr>
                <w:rFonts w:asciiTheme="majorEastAsia" w:eastAsiaTheme="majorEastAsia" w:hAnsiTheme="majorEastAsia" w:hint="eastAsia"/>
                <w:i/>
                <w:szCs w:val="21"/>
              </w:rPr>
              <w:t>１０</w:t>
            </w:r>
            <w:r w:rsidR="009C1EE5" w:rsidRPr="00922CCE">
              <w:rPr>
                <w:rFonts w:asciiTheme="majorEastAsia" w:eastAsiaTheme="majorEastAsia" w:hAnsiTheme="majorEastAsia" w:hint="eastAsia"/>
                <w:i/>
                <w:szCs w:val="21"/>
              </w:rPr>
              <w:t>条第</w:t>
            </w:r>
            <w:r w:rsidR="0072190C" w:rsidRPr="00922CCE">
              <w:rPr>
                <w:rFonts w:asciiTheme="majorEastAsia" w:eastAsiaTheme="majorEastAsia" w:hAnsiTheme="majorEastAsia" w:hint="eastAsia"/>
                <w:i/>
                <w:szCs w:val="21"/>
              </w:rPr>
              <w:t>４</w:t>
            </w:r>
            <w:r w:rsidR="009C1EE5" w:rsidRPr="00922CCE">
              <w:rPr>
                <w:rFonts w:asciiTheme="majorEastAsia" w:eastAsiaTheme="majorEastAsia" w:hAnsiTheme="majorEastAsia" w:hint="eastAsia"/>
                <w:i/>
                <w:szCs w:val="21"/>
              </w:rPr>
              <w:t>号において、</w:t>
            </w:r>
            <w:r w:rsidR="00310F2B" w:rsidRPr="00922CCE">
              <w:rPr>
                <w:rFonts w:asciiTheme="majorEastAsia" w:eastAsiaTheme="majorEastAsia" w:hAnsiTheme="majorEastAsia" w:hint="eastAsia"/>
                <w:i/>
                <w:szCs w:val="21"/>
              </w:rPr>
              <w:t>乙</w:t>
            </w:r>
            <w:r w:rsidR="009C1EE5" w:rsidRPr="00922CCE">
              <w:rPr>
                <w:rFonts w:asciiTheme="majorEastAsia" w:eastAsiaTheme="majorEastAsia" w:hAnsiTheme="majorEastAsia" w:hint="eastAsia"/>
                <w:i/>
                <w:szCs w:val="21"/>
              </w:rPr>
              <w:t>が信書便物に関して知り得た他人の秘密を漏えいした場合等には</w:t>
            </w:r>
            <w:r w:rsidR="00310F2B" w:rsidRPr="00922CCE">
              <w:rPr>
                <w:rFonts w:asciiTheme="majorEastAsia" w:eastAsiaTheme="majorEastAsia" w:hAnsiTheme="majorEastAsia" w:hint="eastAsia"/>
                <w:i/>
                <w:szCs w:val="21"/>
              </w:rPr>
              <w:t>甲</w:t>
            </w:r>
            <w:r w:rsidR="009C1EE5" w:rsidRPr="00922CCE">
              <w:rPr>
                <w:rFonts w:asciiTheme="majorEastAsia" w:eastAsiaTheme="majorEastAsia" w:hAnsiTheme="majorEastAsia" w:hint="eastAsia"/>
                <w:i/>
                <w:szCs w:val="21"/>
              </w:rPr>
              <w:t>は</w:t>
            </w:r>
            <w:r w:rsidR="00310F2B" w:rsidRPr="00922CCE">
              <w:rPr>
                <w:rFonts w:asciiTheme="majorEastAsia" w:eastAsiaTheme="majorEastAsia" w:hAnsiTheme="majorEastAsia" w:hint="eastAsia"/>
                <w:i/>
                <w:szCs w:val="21"/>
              </w:rPr>
              <w:t>乙</w:t>
            </w:r>
            <w:r w:rsidR="009C1EE5" w:rsidRPr="00922CCE">
              <w:rPr>
                <w:rFonts w:asciiTheme="majorEastAsia" w:eastAsiaTheme="majorEastAsia" w:hAnsiTheme="majorEastAsia" w:hint="eastAsia"/>
                <w:i/>
                <w:szCs w:val="21"/>
              </w:rPr>
              <w:t>との委託契約を解除</w:t>
            </w:r>
            <w:r w:rsidR="00310F2B" w:rsidRPr="00922CCE">
              <w:rPr>
                <w:rFonts w:asciiTheme="majorEastAsia" w:eastAsiaTheme="majorEastAsia" w:hAnsiTheme="majorEastAsia" w:hint="eastAsia"/>
                <w:i/>
                <w:szCs w:val="21"/>
              </w:rPr>
              <w:t>することが</w:t>
            </w:r>
            <w:r w:rsidR="009C1EE5" w:rsidRPr="00922CCE">
              <w:rPr>
                <w:rFonts w:asciiTheme="majorEastAsia" w:eastAsiaTheme="majorEastAsia" w:hAnsiTheme="majorEastAsia" w:hint="eastAsia"/>
                <w:i/>
                <w:szCs w:val="21"/>
              </w:rPr>
              <w:t>でき、</w:t>
            </w:r>
            <w:r w:rsidR="00310F2B" w:rsidRPr="00922CCE">
              <w:rPr>
                <w:rFonts w:asciiTheme="majorEastAsia" w:eastAsiaTheme="majorEastAsia" w:hAnsiTheme="majorEastAsia" w:hint="eastAsia"/>
                <w:i/>
                <w:szCs w:val="21"/>
              </w:rPr>
              <w:t>かつ、同条第２項において甲は直ちに丙に報告し指図を求めなければならないこと</w:t>
            </w:r>
            <w:r w:rsidR="00375FF4" w:rsidRPr="00922CCE">
              <w:rPr>
                <w:rFonts w:asciiTheme="majorEastAsia" w:eastAsiaTheme="majorEastAsia" w:hAnsiTheme="majorEastAsia" w:hint="eastAsia"/>
                <w:i/>
                <w:szCs w:val="21"/>
              </w:rPr>
              <w:t>とし</w:t>
            </w:r>
            <w:r w:rsidR="00310F2B" w:rsidRPr="00922CCE">
              <w:rPr>
                <w:rFonts w:asciiTheme="majorEastAsia" w:eastAsiaTheme="majorEastAsia" w:hAnsiTheme="majorEastAsia" w:hint="eastAsia"/>
                <w:i/>
                <w:szCs w:val="21"/>
              </w:rPr>
              <w:t>て</w:t>
            </w:r>
            <w:r w:rsidR="00BC7F7B" w:rsidRPr="00922CCE">
              <w:rPr>
                <w:rFonts w:asciiTheme="majorEastAsia" w:eastAsiaTheme="majorEastAsia" w:hAnsiTheme="majorEastAsia" w:hint="eastAsia"/>
                <w:i/>
                <w:szCs w:val="21"/>
              </w:rPr>
              <w:t>いる。これらにより</w:t>
            </w:r>
            <w:r w:rsidR="00310F2B" w:rsidRPr="00922CCE">
              <w:rPr>
                <w:rFonts w:asciiTheme="majorEastAsia" w:eastAsiaTheme="majorEastAsia" w:hAnsiTheme="majorEastAsia" w:hint="eastAsia"/>
                <w:i/>
                <w:szCs w:val="21"/>
              </w:rPr>
              <w:t>、</w:t>
            </w:r>
            <w:r w:rsidR="009C1EE5" w:rsidRPr="00922CCE">
              <w:rPr>
                <w:rFonts w:asciiTheme="majorEastAsia" w:eastAsiaTheme="majorEastAsia" w:hAnsiTheme="majorEastAsia" w:hint="eastAsia"/>
                <w:i/>
                <w:szCs w:val="21"/>
              </w:rPr>
              <w:t>信書便物の秘密の保護を確保している。</w:t>
            </w:r>
          </w:p>
        </w:tc>
      </w:tr>
      <w:tr w:rsidR="00037D59" w:rsidRPr="00922CCE" w14:paraId="7C295185" w14:textId="77777777" w:rsidTr="00037D59">
        <w:tblPrEx>
          <w:tblLook w:val="04A0" w:firstRow="1" w:lastRow="0" w:firstColumn="1" w:lastColumn="0" w:noHBand="0" w:noVBand="1"/>
        </w:tblPrEx>
        <w:trPr>
          <w:cantSplit/>
        </w:trPr>
        <w:tc>
          <w:tcPr>
            <w:tcW w:w="218" w:type="dxa"/>
            <w:vMerge/>
            <w:tcBorders>
              <w:top w:val="nil"/>
              <w:left w:val="single" w:sz="4" w:space="0" w:color="auto"/>
              <w:bottom w:val="nil"/>
              <w:right w:val="single" w:sz="4" w:space="0" w:color="auto"/>
            </w:tcBorders>
            <w:vAlign w:val="center"/>
            <w:hideMark/>
          </w:tcPr>
          <w:p w14:paraId="2230B42B" w14:textId="77777777" w:rsidR="00037D59" w:rsidRPr="00922CCE" w:rsidRDefault="00037D59">
            <w:pPr>
              <w:widowControl/>
              <w:jc w:val="left"/>
              <w:rPr>
                <w:rFonts w:asciiTheme="majorEastAsia" w:eastAsiaTheme="majorEastAsia" w:hAnsiTheme="majorEastAsia"/>
                <w:sz w:val="21"/>
                <w:szCs w:val="21"/>
              </w:rPr>
            </w:pPr>
          </w:p>
        </w:tc>
        <w:tc>
          <w:tcPr>
            <w:tcW w:w="2759" w:type="dxa"/>
            <w:tcBorders>
              <w:top w:val="single" w:sz="4" w:space="0" w:color="auto"/>
              <w:left w:val="single" w:sz="4" w:space="0" w:color="auto"/>
              <w:bottom w:val="single" w:sz="4" w:space="0" w:color="auto"/>
              <w:right w:val="single" w:sz="4" w:space="0" w:color="auto"/>
            </w:tcBorders>
            <w:hideMark/>
          </w:tcPr>
          <w:p w14:paraId="417C935D" w14:textId="77777777" w:rsidR="00037D59" w:rsidRPr="00922CCE" w:rsidRDefault="009C1EE5" w:rsidP="00C931A9">
            <w:pPr>
              <w:autoSpaceDN w:val="0"/>
              <w:ind w:left="420" w:hangingChars="200" w:hanging="420"/>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責任の明確化</w:t>
            </w:r>
          </w:p>
        </w:tc>
        <w:tc>
          <w:tcPr>
            <w:tcW w:w="6520" w:type="dxa"/>
            <w:tcBorders>
              <w:top w:val="single" w:sz="4" w:space="0" w:color="auto"/>
              <w:left w:val="single" w:sz="4" w:space="0" w:color="auto"/>
              <w:bottom w:val="single" w:sz="4" w:space="0" w:color="auto"/>
              <w:right w:val="single" w:sz="4" w:space="0" w:color="auto"/>
            </w:tcBorders>
            <w:hideMark/>
          </w:tcPr>
          <w:p w14:paraId="632E2409" w14:textId="77777777" w:rsidR="00037D59" w:rsidRPr="00922CCE" w:rsidRDefault="00FD477D" w:rsidP="00142457">
            <w:pPr>
              <w:pStyle w:val="a6"/>
              <w:tabs>
                <w:tab w:val="left" w:pos="840"/>
              </w:tabs>
              <w:autoSpaceDN w:val="0"/>
              <w:snapToGrid/>
              <w:rPr>
                <w:rFonts w:asciiTheme="majorEastAsia" w:eastAsiaTheme="majorEastAsia" w:hAnsiTheme="majorEastAsia"/>
                <w:i/>
                <w:szCs w:val="21"/>
              </w:rPr>
            </w:pPr>
            <w:r w:rsidRPr="00922CCE">
              <w:rPr>
                <w:rFonts w:asciiTheme="majorEastAsia" w:eastAsiaTheme="majorEastAsia" w:hAnsiTheme="majorEastAsia" w:hint="eastAsia"/>
                <w:i/>
                <w:szCs w:val="21"/>
              </w:rPr>
              <w:t xml:space="preserve">　</w:t>
            </w:r>
            <w:r w:rsidR="00037D59" w:rsidRPr="00922CCE">
              <w:rPr>
                <w:rFonts w:asciiTheme="majorEastAsia" w:eastAsiaTheme="majorEastAsia" w:hAnsiTheme="majorEastAsia" w:hint="eastAsia"/>
                <w:i/>
                <w:szCs w:val="21"/>
              </w:rPr>
              <w:t>業務</w:t>
            </w:r>
            <w:r w:rsidR="004272A0" w:rsidRPr="00922CCE">
              <w:rPr>
                <w:rFonts w:asciiTheme="majorEastAsia" w:eastAsiaTheme="majorEastAsia" w:hAnsiTheme="majorEastAsia" w:hint="eastAsia"/>
                <w:i/>
                <w:szCs w:val="21"/>
              </w:rPr>
              <w:t>再</w:t>
            </w:r>
            <w:r w:rsidR="00037D59" w:rsidRPr="00922CCE">
              <w:rPr>
                <w:rFonts w:asciiTheme="majorEastAsia" w:eastAsiaTheme="majorEastAsia" w:hAnsiTheme="majorEastAsia" w:hint="eastAsia"/>
                <w:i/>
                <w:szCs w:val="21"/>
              </w:rPr>
              <w:t>委託契約書第</w:t>
            </w:r>
            <w:r w:rsidR="0072190C" w:rsidRPr="00922CCE">
              <w:rPr>
                <w:rFonts w:asciiTheme="majorEastAsia" w:eastAsiaTheme="majorEastAsia" w:hAnsiTheme="majorEastAsia" w:hint="eastAsia"/>
                <w:i/>
                <w:szCs w:val="21"/>
              </w:rPr>
              <w:t>８</w:t>
            </w:r>
            <w:r w:rsidR="00037D59" w:rsidRPr="00922CCE">
              <w:rPr>
                <w:rFonts w:asciiTheme="majorEastAsia" w:eastAsiaTheme="majorEastAsia" w:hAnsiTheme="majorEastAsia" w:hint="eastAsia"/>
                <w:i/>
                <w:szCs w:val="21"/>
              </w:rPr>
              <w:t>条に</w:t>
            </w:r>
            <w:r w:rsidR="00490443" w:rsidRPr="00922CCE">
              <w:rPr>
                <w:rFonts w:asciiTheme="majorEastAsia" w:eastAsiaTheme="majorEastAsia" w:hAnsiTheme="majorEastAsia" w:hint="eastAsia"/>
                <w:i/>
                <w:szCs w:val="21"/>
              </w:rPr>
              <w:t>基づき</w:t>
            </w:r>
            <w:r w:rsidR="00037D59" w:rsidRPr="00922CCE">
              <w:rPr>
                <w:rFonts w:asciiTheme="majorEastAsia" w:eastAsiaTheme="majorEastAsia" w:hAnsiTheme="majorEastAsia" w:hint="eastAsia"/>
                <w:i/>
                <w:szCs w:val="21"/>
              </w:rPr>
              <w:t>、信書便の業務について、指定する期限までに信書便物の送達ができなかった場合には</w:t>
            </w:r>
            <w:r w:rsidR="004272A0" w:rsidRPr="00922CCE">
              <w:rPr>
                <w:rFonts w:asciiTheme="majorEastAsia" w:eastAsiaTheme="majorEastAsia" w:hAnsiTheme="majorEastAsia" w:hint="eastAsia"/>
                <w:i/>
                <w:szCs w:val="21"/>
              </w:rPr>
              <w:t>乙</w:t>
            </w:r>
            <w:r w:rsidR="00037D59" w:rsidRPr="00922CCE">
              <w:rPr>
                <w:rFonts w:asciiTheme="majorEastAsia" w:eastAsiaTheme="majorEastAsia" w:hAnsiTheme="majorEastAsia" w:hint="eastAsia"/>
                <w:i/>
                <w:szCs w:val="21"/>
              </w:rPr>
              <w:t>の責めに帰しがたい事由を除き、</w:t>
            </w:r>
            <w:r w:rsidR="004272A0" w:rsidRPr="00922CCE">
              <w:rPr>
                <w:rFonts w:asciiTheme="majorEastAsia" w:eastAsiaTheme="majorEastAsia" w:hAnsiTheme="majorEastAsia" w:hint="eastAsia"/>
                <w:i/>
                <w:szCs w:val="21"/>
              </w:rPr>
              <w:t>乙</w:t>
            </w:r>
            <w:r w:rsidR="00037D59" w:rsidRPr="00922CCE">
              <w:rPr>
                <w:rFonts w:asciiTheme="majorEastAsia" w:eastAsiaTheme="majorEastAsia" w:hAnsiTheme="majorEastAsia" w:hint="eastAsia"/>
                <w:i/>
                <w:szCs w:val="21"/>
              </w:rPr>
              <w:t>が損害を賠償すること等</w:t>
            </w:r>
            <w:r w:rsidR="004272A0" w:rsidRPr="00922CCE">
              <w:rPr>
                <w:rFonts w:asciiTheme="majorEastAsia" w:eastAsiaTheme="majorEastAsia" w:hAnsiTheme="majorEastAsia" w:hint="eastAsia"/>
                <w:i/>
                <w:szCs w:val="21"/>
              </w:rPr>
              <w:t>と</w:t>
            </w:r>
            <w:r w:rsidR="003A4D06" w:rsidRPr="00922CCE">
              <w:rPr>
                <w:rFonts w:asciiTheme="majorEastAsia" w:eastAsiaTheme="majorEastAsia" w:hAnsiTheme="majorEastAsia" w:hint="eastAsia"/>
                <w:i/>
                <w:szCs w:val="21"/>
              </w:rPr>
              <w:t>し</w:t>
            </w:r>
            <w:r w:rsidR="004272A0" w:rsidRPr="00922CCE">
              <w:rPr>
                <w:rFonts w:asciiTheme="majorEastAsia" w:eastAsiaTheme="majorEastAsia" w:hAnsiTheme="majorEastAsia" w:hint="eastAsia"/>
                <w:i/>
                <w:szCs w:val="21"/>
              </w:rPr>
              <w:t>ている。また、同条第３項において甲は直ちに丙に報告し指図を求めなければならない</w:t>
            </w:r>
            <w:r w:rsidR="003A4D06" w:rsidRPr="00922CCE">
              <w:rPr>
                <w:rFonts w:asciiTheme="majorEastAsia" w:eastAsiaTheme="majorEastAsia" w:hAnsiTheme="majorEastAsia" w:hint="eastAsia"/>
                <w:i/>
                <w:szCs w:val="21"/>
              </w:rPr>
              <w:t>こと</w:t>
            </w:r>
            <w:r w:rsidR="004272A0" w:rsidRPr="00922CCE">
              <w:rPr>
                <w:rFonts w:asciiTheme="majorEastAsia" w:eastAsiaTheme="majorEastAsia" w:hAnsiTheme="majorEastAsia" w:hint="eastAsia"/>
                <w:i/>
                <w:szCs w:val="21"/>
              </w:rPr>
              <w:t>と</w:t>
            </w:r>
            <w:r w:rsidR="003A4D06" w:rsidRPr="00922CCE">
              <w:rPr>
                <w:rFonts w:asciiTheme="majorEastAsia" w:eastAsiaTheme="majorEastAsia" w:hAnsiTheme="majorEastAsia" w:hint="eastAsia"/>
                <w:i/>
                <w:szCs w:val="21"/>
              </w:rPr>
              <w:t>し</w:t>
            </w:r>
            <w:r w:rsidR="00037D59" w:rsidRPr="00922CCE">
              <w:rPr>
                <w:rFonts w:asciiTheme="majorEastAsia" w:eastAsiaTheme="majorEastAsia" w:hAnsiTheme="majorEastAsia" w:hint="eastAsia"/>
                <w:i/>
                <w:szCs w:val="21"/>
              </w:rPr>
              <w:t>て</w:t>
            </w:r>
            <w:r w:rsidR="00AE2487" w:rsidRPr="00922CCE">
              <w:rPr>
                <w:rFonts w:asciiTheme="majorEastAsia" w:eastAsiaTheme="majorEastAsia" w:hAnsiTheme="majorEastAsia" w:hint="eastAsia"/>
                <w:i/>
                <w:szCs w:val="21"/>
              </w:rPr>
              <w:t>いる。これらによ</w:t>
            </w:r>
            <w:r w:rsidR="00C06007" w:rsidRPr="00922CCE">
              <w:rPr>
                <w:rFonts w:asciiTheme="majorEastAsia" w:eastAsiaTheme="majorEastAsia" w:hAnsiTheme="majorEastAsia" w:hint="eastAsia"/>
                <w:i/>
                <w:szCs w:val="21"/>
              </w:rPr>
              <w:t>り、</w:t>
            </w:r>
            <w:r w:rsidR="00037D59" w:rsidRPr="00922CCE">
              <w:rPr>
                <w:rFonts w:asciiTheme="majorEastAsia" w:eastAsiaTheme="majorEastAsia" w:hAnsiTheme="majorEastAsia" w:hint="eastAsia"/>
                <w:i/>
                <w:szCs w:val="21"/>
              </w:rPr>
              <w:t>信書便物の取扱いに係る責任</w:t>
            </w:r>
            <w:r w:rsidR="00C06007" w:rsidRPr="00922CCE">
              <w:rPr>
                <w:rFonts w:asciiTheme="majorEastAsia" w:eastAsiaTheme="majorEastAsia" w:hAnsiTheme="majorEastAsia" w:hint="eastAsia"/>
                <w:i/>
                <w:szCs w:val="21"/>
              </w:rPr>
              <w:t>を</w:t>
            </w:r>
            <w:r w:rsidR="00037D59" w:rsidRPr="00922CCE">
              <w:rPr>
                <w:rFonts w:asciiTheme="majorEastAsia" w:eastAsiaTheme="majorEastAsia" w:hAnsiTheme="majorEastAsia" w:hint="eastAsia"/>
                <w:i/>
                <w:szCs w:val="21"/>
              </w:rPr>
              <w:t>明確</w:t>
            </w:r>
            <w:r w:rsidR="00142457" w:rsidRPr="00922CCE">
              <w:rPr>
                <w:rFonts w:asciiTheme="majorEastAsia" w:eastAsiaTheme="majorEastAsia" w:hAnsiTheme="majorEastAsia" w:hint="eastAsia"/>
                <w:i/>
                <w:szCs w:val="21"/>
              </w:rPr>
              <w:t>化し</w:t>
            </w:r>
            <w:r w:rsidR="00037D59" w:rsidRPr="00922CCE">
              <w:rPr>
                <w:rFonts w:asciiTheme="majorEastAsia" w:eastAsiaTheme="majorEastAsia" w:hAnsiTheme="majorEastAsia" w:hint="eastAsia"/>
                <w:i/>
                <w:szCs w:val="21"/>
              </w:rPr>
              <w:t>ている。</w:t>
            </w:r>
          </w:p>
        </w:tc>
      </w:tr>
      <w:tr w:rsidR="00037D59" w:rsidRPr="00922CCE" w14:paraId="32BEFABD" w14:textId="77777777" w:rsidTr="00E120E5">
        <w:tblPrEx>
          <w:tblLook w:val="04A0" w:firstRow="1" w:lastRow="0" w:firstColumn="1" w:lastColumn="0" w:noHBand="0" w:noVBand="1"/>
        </w:tblPrEx>
        <w:trPr>
          <w:cantSplit/>
          <w:trHeight w:val="668"/>
        </w:trPr>
        <w:tc>
          <w:tcPr>
            <w:tcW w:w="218" w:type="dxa"/>
            <w:tcBorders>
              <w:top w:val="nil"/>
              <w:left w:val="single" w:sz="4" w:space="0" w:color="auto"/>
              <w:bottom w:val="single" w:sz="4" w:space="0" w:color="auto"/>
              <w:right w:val="single" w:sz="4" w:space="0" w:color="auto"/>
            </w:tcBorders>
          </w:tcPr>
          <w:p w14:paraId="58295CDE" w14:textId="77777777" w:rsidR="00037D59" w:rsidRPr="00922CCE" w:rsidRDefault="00037D59">
            <w:pPr>
              <w:autoSpaceDN w:val="0"/>
              <w:rPr>
                <w:rFonts w:asciiTheme="majorEastAsia" w:eastAsiaTheme="majorEastAsia" w:hAnsiTheme="majorEastAsia"/>
                <w:sz w:val="21"/>
                <w:szCs w:val="21"/>
              </w:rPr>
            </w:pPr>
          </w:p>
        </w:tc>
        <w:tc>
          <w:tcPr>
            <w:tcW w:w="2759" w:type="dxa"/>
            <w:tcBorders>
              <w:top w:val="single" w:sz="4" w:space="0" w:color="auto"/>
              <w:left w:val="single" w:sz="4" w:space="0" w:color="auto"/>
              <w:bottom w:val="single" w:sz="4" w:space="0" w:color="auto"/>
              <w:right w:val="single" w:sz="4" w:space="0" w:color="auto"/>
            </w:tcBorders>
            <w:hideMark/>
          </w:tcPr>
          <w:p w14:paraId="45DC8CBC" w14:textId="77777777" w:rsidR="00037D59" w:rsidRPr="00922CCE" w:rsidRDefault="00490443" w:rsidP="00C931A9">
            <w:pPr>
              <w:autoSpaceDN w:val="0"/>
              <w:ind w:left="420" w:hangingChars="200" w:hanging="420"/>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再々委託の禁止</w:t>
            </w:r>
          </w:p>
        </w:tc>
        <w:tc>
          <w:tcPr>
            <w:tcW w:w="6520" w:type="dxa"/>
            <w:tcBorders>
              <w:top w:val="single" w:sz="4" w:space="0" w:color="auto"/>
              <w:left w:val="single" w:sz="4" w:space="0" w:color="auto"/>
              <w:bottom w:val="single" w:sz="4" w:space="0" w:color="auto"/>
              <w:right w:val="single" w:sz="4" w:space="0" w:color="auto"/>
            </w:tcBorders>
            <w:hideMark/>
          </w:tcPr>
          <w:p w14:paraId="390FEB34" w14:textId="77777777" w:rsidR="00037D59" w:rsidRPr="00922CCE" w:rsidRDefault="00037D59" w:rsidP="00291FFC">
            <w:pPr>
              <w:pStyle w:val="a6"/>
              <w:tabs>
                <w:tab w:val="left" w:pos="840"/>
              </w:tabs>
              <w:autoSpaceDN w:val="0"/>
              <w:snapToGrid/>
              <w:rPr>
                <w:rFonts w:asciiTheme="majorEastAsia" w:eastAsiaTheme="majorEastAsia" w:hAnsiTheme="majorEastAsia"/>
                <w:i/>
                <w:szCs w:val="21"/>
              </w:rPr>
            </w:pPr>
            <w:r w:rsidRPr="00922CCE">
              <w:rPr>
                <w:rFonts w:asciiTheme="majorEastAsia" w:eastAsiaTheme="majorEastAsia" w:hAnsiTheme="majorEastAsia" w:hint="eastAsia"/>
                <w:i/>
                <w:szCs w:val="21"/>
              </w:rPr>
              <w:t xml:space="preserve">　業務</w:t>
            </w:r>
            <w:r w:rsidR="00AF29EA" w:rsidRPr="00922CCE">
              <w:rPr>
                <w:rFonts w:asciiTheme="majorEastAsia" w:eastAsiaTheme="majorEastAsia" w:hAnsiTheme="majorEastAsia" w:hint="eastAsia"/>
                <w:i/>
                <w:szCs w:val="21"/>
              </w:rPr>
              <w:t>再</w:t>
            </w:r>
            <w:r w:rsidRPr="00922CCE">
              <w:rPr>
                <w:rFonts w:asciiTheme="majorEastAsia" w:eastAsiaTheme="majorEastAsia" w:hAnsiTheme="majorEastAsia" w:hint="eastAsia"/>
                <w:i/>
                <w:szCs w:val="21"/>
              </w:rPr>
              <w:t>委託契約書第</w:t>
            </w:r>
            <w:r w:rsidR="00490443" w:rsidRPr="00922CCE">
              <w:rPr>
                <w:rFonts w:asciiTheme="majorEastAsia" w:eastAsiaTheme="majorEastAsia" w:hAnsiTheme="majorEastAsia" w:hint="eastAsia"/>
                <w:i/>
                <w:szCs w:val="21"/>
              </w:rPr>
              <w:t>３</w:t>
            </w:r>
            <w:r w:rsidRPr="00922CCE">
              <w:rPr>
                <w:rFonts w:asciiTheme="majorEastAsia" w:eastAsiaTheme="majorEastAsia" w:hAnsiTheme="majorEastAsia" w:hint="eastAsia"/>
                <w:i/>
                <w:szCs w:val="21"/>
              </w:rPr>
              <w:t>条に</w:t>
            </w:r>
            <w:r w:rsidR="00490443" w:rsidRPr="00922CCE">
              <w:rPr>
                <w:rFonts w:asciiTheme="majorEastAsia" w:eastAsiaTheme="majorEastAsia" w:hAnsiTheme="majorEastAsia" w:hint="eastAsia"/>
                <w:i/>
                <w:szCs w:val="21"/>
              </w:rPr>
              <w:t>基づき</w:t>
            </w:r>
            <w:r w:rsidRPr="00922CCE">
              <w:rPr>
                <w:rFonts w:asciiTheme="majorEastAsia" w:eastAsiaTheme="majorEastAsia" w:hAnsiTheme="majorEastAsia" w:hint="eastAsia"/>
                <w:i/>
                <w:szCs w:val="21"/>
              </w:rPr>
              <w:t>、</w:t>
            </w:r>
            <w:r w:rsidR="006E048B" w:rsidRPr="00922CCE">
              <w:rPr>
                <w:rFonts w:asciiTheme="majorEastAsia" w:eastAsiaTheme="majorEastAsia" w:hAnsiTheme="majorEastAsia" w:hint="eastAsia"/>
                <w:i/>
                <w:szCs w:val="21"/>
              </w:rPr>
              <w:t>乙</w:t>
            </w:r>
            <w:r w:rsidRPr="00922CCE">
              <w:rPr>
                <w:rFonts w:asciiTheme="majorEastAsia" w:eastAsiaTheme="majorEastAsia" w:hAnsiTheme="majorEastAsia" w:hint="eastAsia"/>
                <w:i/>
                <w:szCs w:val="21"/>
              </w:rPr>
              <w:t>は</w:t>
            </w:r>
            <w:r w:rsidR="006E048B" w:rsidRPr="00922CCE">
              <w:rPr>
                <w:rFonts w:asciiTheme="majorEastAsia" w:eastAsiaTheme="majorEastAsia" w:hAnsiTheme="majorEastAsia" w:hint="eastAsia"/>
                <w:i/>
                <w:szCs w:val="21"/>
              </w:rPr>
              <w:t>甲</w:t>
            </w:r>
            <w:r w:rsidRPr="00922CCE">
              <w:rPr>
                <w:rFonts w:asciiTheme="majorEastAsia" w:eastAsiaTheme="majorEastAsia" w:hAnsiTheme="majorEastAsia" w:hint="eastAsia"/>
                <w:i/>
                <w:szCs w:val="21"/>
              </w:rPr>
              <w:t>より</w:t>
            </w:r>
            <w:r w:rsidR="006E048B" w:rsidRPr="00922CCE">
              <w:rPr>
                <w:rFonts w:asciiTheme="majorEastAsia" w:eastAsiaTheme="majorEastAsia" w:hAnsiTheme="majorEastAsia" w:hint="eastAsia"/>
                <w:i/>
                <w:szCs w:val="21"/>
              </w:rPr>
              <w:t>再</w:t>
            </w:r>
            <w:r w:rsidRPr="00922CCE">
              <w:rPr>
                <w:rFonts w:asciiTheme="majorEastAsia" w:eastAsiaTheme="majorEastAsia" w:hAnsiTheme="majorEastAsia" w:hint="eastAsia"/>
                <w:i/>
                <w:szCs w:val="21"/>
              </w:rPr>
              <w:t>委託を受ける業務を第三者に</w:t>
            </w:r>
            <w:r w:rsidR="00490443" w:rsidRPr="00922CCE">
              <w:rPr>
                <w:rFonts w:asciiTheme="majorEastAsia" w:eastAsiaTheme="majorEastAsia" w:hAnsiTheme="majorEastAsia" w:hint="eastAsia"/>
                <w:i/>
                <w:szCs w:val="21"/>
              </w:rPr>
              <w:t>再々</w:t>
            </w:r>
            <w:r w:rsidRPr="00922CCE">
              <w:rPr>
                <w:rFonts w:asciiTheme="majorEastAsia" w:eastAsiaTheme="majorEastAsia" w:hAnsiTheme="majorEastAsia" w:hint="eastAsia"/>
                <w:i/>
                <w:szCs w:val="21"/>
              </w:rPr>
              <w:t>委託</w:t>
            </w:r>
            <w:r w:rsidR="00291FFC" w:rsidRPr="00922CCE">
              <w:rPr>
                <w:rFonts w:asciiTheme="majorEastAsia" w:eastAsiaTheme="majorEastAsia" w:hAnsiTheme="majorEastAsia" w:hint="eastAsia"/>
                <w:i/>
                <w:szCs w:val="21"/>
              </w:rPr>
              <w:t>してはならない</w:t>
            </w:r>
            <w:r w:rsidRPr="00922CCE">
              <w:rPr>
                <w:rFonts w:asciiTheme="majorEastAsia" w:eastAsiaTheme="majorEastAsia" w:hAnsiTheme="majorEastAsia" w:hint="eastAsia"/>
                <w:i/>
                <w:szCs w:val="21"/>
              </w:rPr>
              <w:t>こと</w:t>
            </w:r>
            <w:r w:rsidR="00291FFC" w:rsidRPr="00922CCE">
              <w:rPr>
                <w:rFonts w:asciiTheme="majorEastAsia" w:eastAsiaTheme="majorEastAsia" w:hAnsiTheme="majorEastAsia" w:hint="eastAsia"/>
                <w:i/>
                <w:szCs w:val="21"/>
              </w:rPr>
              <w:t>とし</w:t>
            </w:r>
            <w:r w:rsidRPr="00922CCE">
              <w:rPr>
                <w:rFonts w:asciiTheme="majorEastAsia" w:eastAsiaTheme="majorEastAsia" w:hAnsiTheme="majorEastAsia" w:hint="eastAsia"/>
                <w:i/>
                <w:szCs w:val="21"/>
              </w:rPr>
              <w:t>て</w:t>
            </w:r>
            <w:r w:rsidR="00F8021A" w:rsidRPr="00922CCE">
              <w:rPr>
                <w:rFonts w:asciiTheme="majorEastAsia" w:eastAsiaTheme="majorEastAsia" w:hAnsiTheme="majorEastAsia" w:hint="eastAsia"/>
                <w:i/>
                <w:szCs w:val="21"/>
              </w:rPr>
              <w:t>いる</w:t>
            </w:r>
            <w:r w:rsidR="00490443" w:rsidRPr="00922CCE">
              <w:rPr>
                <w:rFonts w:asciiTheme="majorEastAsia" w:eastAsiaTheme="majorEastAsia" w:hAnsiTheme="majorEastAsia" w:hint="eastAsia"/>
                <w:i/>
                <w:szCs w:val="21"/>
              </w:rPr>
              <w:t>。</w:t>
            </w:r>
          </w:p>
        </w:tc>
      </w:tr>
    </w:tbl>
    <w:p w14:paraId="63A5FE1F" w14:textId="77777777" w:rsidR="00313AC5" w:rsidRPr="00922CCE" w:rsidRDefault="008F020E" w:rsidP="00490443">
      <w:pPr>
        <w:jc w:val="left"/>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 xml:space="preserve">　</w:t>
      </w:r>
      <w:r w:rsidR="00E120E5" w:rsidRPr="00922CCE">
        <w:rPr>
          <w:rFonts w:asciiTheme="majorEastAsia" w:eastAsiaTheme="majorEastAsia" w:hAnsiTheme="majorEastAsia" w:hint="eastAsia"/>
          <w:sz w:val="21"/>
          <w:szCs w:val="21"/>
        </w:rPr>
        <w:t>------------------------------------------------------------------------------------------</w:t>
      </w:r>
    </w:p>
    <w:p w14:paraId="7212E6D1" w14:textId="77777777" w:rsidR="00E120E5" w:rsidRPr="00922CCE" w:rsidRDefault="00E120E5" w:rsidP="00490443">
      <w:pPr>
        <w:jc w:val="left"/>
        <w:rPr>
          <w:rFonts w:asciiTheme="majorEastAsia" w:eastAsiaTheme="majorEastAsia" w:hAnsiTheme="majorEastAsia"/>
          <w:sz w:val="21"/>
          <w:szCs w:val="21"/>
        </w:rPr>
      </w:pPr>
      <w:r w:rsidRPr="00922CCE">
        <w:rPr>
          <w:rFonts w:asciiTheme="majorEastAsia" w:eastAsiaTheme="majorEastAsia" w:hAnsiTheme="majorEastAsia" w:hint="eastAsia"/>
          <w:sz w:val="21"/>
          <w:szCs w:val="21"/>
        </w:rPr>
        <w:t xml:space="preserve">　（受託事業者の名称）殿</w:t>
      </w:r>
    </w:p>
    <w:p w14:paraId="5A2DCDEB" w14:textId="77777777" w:rsidR="00E120E5" w:rsidRPr="00922CCE" w:rsidRDefault="00E120E5" w:rsidP="009A7640">
      <w:pPr>
        <w:ind w:left="420" w:hangingChars="200" w:hanging="420"/>
        <w:jc w:val="left"/>
        <w:rPr>
          <w:kern w:val="0"/>
          <w:sz w:val="21"/>
          <w:szCs w:val="21"/>
        </w:rPr>
      </w:pPr>
      <w:r w:rsidRPr="00922CCE">
        <w:rPr>
          <w:rFonts w:asciiTheme="majorEastAsia" w:eastAsiaTheme="majorEastAsia" w:hAnsiTheme="majorEastAsia" w:hint="eastAsia"/>
          <w:sz w:val="21"/>
          <w:szCs w:val="21"/>
        </w:rPr>
        <w:t xml:space="preserve">　　　本件については、</w:t>
      </w:r>
      <w:r w:rsidR="009A7640" w:rsidRPr="00922CCE">
        <w:rPr>
          <w:rFonts w:asciiTheme="majorEastAsia" w:eastAsiaTheme="majorEastAsia" w:hAnsiTheme="majorEastAsia" w:hint="eastAsia"/>
          <w:sz w:val="21"/>
          <w:szCs w:val="21"/>
        </w:rPr>
        <w:t>「</w:t>
      </w:r>
      <w:r w:rsidR="009A7640" w:rsidRPr="00922CCE">
        <w:rPr>
          <w:rFonts w:hint="eastAsia"/>
          <w:kern w:val="0"/>
          <w:sz w:val="21"/>
          <w:szCs w:val="21"/>
        </w:rPr>
        <w:t>信書便の業務の一部を再委託する場合の基準について」（一般社団法人信書便事業者協会作成）</w:t>
      </w:r>
      <w:r w:rsidR="003565E9" w:rsidRPr="00922CCE">
        <w:rPr>
          <w:rFonts w:hint="eastAsia"/>
          <w:kern w:val="0"/>
          <w:sz w:val="21"/>
          <w:szCs w:val="21"/>
        </w:rPr>
        <w:t>に基づき、承認します。</w:t>
      </w:r>
    </w:p>
    <w:p w14:paraId="2A41A317" w14:textId="77777777" w:rsidR="003565E9" w:rsidRPr="00922CCE" w:rsidRDefault="003565E9" w:rsidP="009A7640">
      <w:pPr>
        <w:ind w:left="420" w:hangingChars="200" w:hanging="420"/>
        <w:jc w:val="left"/>
        <w:rPr>
          <w:kern w:val="0"/>
          <w:sz w:val="21"/>
          <w:szCs w:val="21"/>
        </w:rPr>
      </w:pP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00DD42E3" w:rsidRPr="00E10ABF">
        <w:rPr>
          <w:rFonts w:hint="eastAsia"/>
          <w:kern w:val="0"/>
          <w:sz w:val="21"/>
          <w:szCs w:val="21"/>
        </w:rPr>
        <w:t>令和</w:t>
      </w:r>
      <w:r w:rsidRPr="00E10ABF">
        <w:rPr>
          <w:rFonts w:hint="eastAsia"/>
          <w:kern w:val="0"/>
          <w:sz w:val="21"/>
          <w:szCs w:val="21"/>
        </w:rPr>
        <w:t>○○</w:t>
      </w:r>
      <w:r w:rsidRPr="00922CCE">
        <w:rPr>
          <w:rFonts w:hint="eastAsia"/>
          <w:kern w:val="0"/>
          <w:sz w:val="21"/>
          <w:szCs w:val="21"/>
        </w:rPr>
        <w:t>年○月○日</w:t>
      </w:r>
    </w:p>
    <w:p w14:paraId="331A605B" w14:textId="0CD56E6C" w:rsidR="000A1FAC" w:rsidRPr="00922CCE" w:rsidRDefault="003565E9" w:rsidP="00D148E5">
      <w:pPr>
        <w:ind w:left="420" w:hangingChars="200" w:hanging="420"/>
        <w:jc w:val="left"/>
        <w:rPr>
          <w:rFonts w:asciiTheme="majorEastAsia" w:eastAsiaTheme="majorEastAsia" w:hAnsiTheme="majorEastAsia"/>
          <w:i/>
          <w:sz w:val="21"/>
          <w:szCs w:val="21"/>
        </w:rPr>
      </w:pP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Pr="00922CCE">
        <w:rPr>
          <w:rFonts w:hint="eastAsia"/>
          <w:kern w:val="0"/>
          <w:sz w:val="21"/>
          <w:szCs w:val="21"/>
        </w:rPr>
        <w:tab/>
      </w:r>
      <w:r w:rsidR="00E10ABF">
        <w:rPr>
          <w:rFonts w:hint="eastAsia"/>
          <w:kern w:val="0"/>
          <w:sz w:val="21"/>
          <w:szCs w:val="21"/>
        </w:rPr>
        <w:t xml:space="preserve">　　　　 </w:t>
      </w:r>
      <w:r w:rsidR="00D148E5">
        <w:rPr>
          <w:rFonts w:hint="eastAsia"/>
          <w:kern w:val="0"/>
          <w:sz w:val="21"/>
          <w:szCs w:val="21"/>
        </w:rPr>
        <w:t xml:space="preserve">（事業者の名称）　</w:t>
      </w:r>
      <w:r w:rsidRPr="00D148E5">
        <w:rPr>
          <w:rFonts w:hint="eastAsia"/>
          <w:color w:val="FF0000"/>
          <w:kern w:val="0"/>
          <w:sz w:val="21"/>
          <w:szCs w:val="21"/>
        </w:rPr>
        <w:t xml:space="preserve">　</w:t>
      </w:r>
      <w:r w:rsidR="00E10ABF">
        <w:rPr>
          <w:rFonts w:hint="eastAsia"/>
          <w:color w:val="FF0000"/>
          <w:kern w:val="0"/>
          <w:sz w:val="21"/>
          <w:szCs w:val="21"/>
        </w:rPr>
        <w:t xml:space="preserve"> 　</w:t>
      </w:r>
      <w:r w:rsidR="000A1FAC" w:rsidRPr="00922CCE">
        <w:rPr>
          <w:rFonts w:asciiTheme="majorEastAsia" w:eastAsiaTheme="majorEastAsia" w:hAnsiTheme="majorEastAsia" w:hint="eastAsia"/>
          <w:i/>
          <w:sz w:val="21"/>
          <w:szCs w:val="21"/>
        </w:rPr>
        <w:t xml:space="preserve">　　（注１）斜体字部分は、記載例。甲、乙及び丙については、別添１及び</w:t>
      </w:r>
      <w:r w:rsidR="00FD71C3" w:rsidRPr="00922CCE">
        <w:rPr>
          <w:rFonts w:asciiTheme="majorEastAsia" w:eastAsiaTheme="majorEastAsia" w:hAnsiTheme="majorEastAsia" w:hint="eastAsia"/>
          <w:i/>
          <w:sz w:val="21"/>
          <w:szCs w:val="21"/>
        </w:rPr>
        <w:t>別添</w:t>
      </w:r>
      <w:r w:rsidR="000A1FAC" w:rsidRPr="00922CCE">
        <w:rPr>
          <w:rFonts w:asciiTheme="majorEastAsia" w:eastAsiaTheme="majorEastAsia" w:hAnsiTheme="majorEastAsia" w:hint="eastAsia"/>
          <w:i/>
          <w:sz w:val="21"/>
          <w:szCs w:val="21"/>
        </w:rPr>
        <w:t>２参照。</w:t>
      </w:r>
    </w:p>
    <w:p w14:paraId="15EF42FA" w14:textId="77777777" w:rsidR="00DA6175" w:rsidRPr="00922CCE" w:rsidRDefault="008F020E" w:rsidP="00477821">
      <w:pPr>
        <w:jc w:val="left"/>
        <w:rPr>
          <w:rFonts w:asciiTheme="majorEastAsia" w:eastAsiaTheme="majorEastAsia" w:hAnsiTheme="majorEastAsia"/>
          <w:i/>
          <w:sz w:val="22"/>
        </w:rPr>
      </w:pPr>
      <w:r w:rsidRPr="00922CCE">
        <w:rPr>
          <w:rFonts w:asciiTheme="majorEastAsia" w:eastAsiaTheme="majorEastAsia" w:hAnsiTheme="majorEastAsia" w:hint="eastAsia"/>
          <w:i/>
          <w:sz w:val="21"/>
          <w:szCs w:val="21"/>
        </w:rPr>
        <w:t xml:space="preserve">　</w:t>
      </w:r>
      <w:r w:rsidR="00F85DDA" w:rsidRPr="00922CCE">
        <w:rPr>
          <w:rFonts w:asciiTheme="majorEastAsia" w:eastAsiaTheme="majorEastAsia" w:hAnsiTheme="majorEastAsia" w:hint="eastAsia"/>
          <w:i/>
          <w:sz w:val="21"/>
          <w:szCs w:val="21"/>
        </w:rPr>
        <w:t xml:space="preserve">　（注</w:t>
      </w:r>
      <w:r w:rsidR="000A1FAC" w:rsidRPr="00922CCE">
        <w:rPr>
          <w:rFonts w:asciiTheme="majorEastAsia" w:eastAsiaTheme="majorEastAsia" w:hAnsiTheme="majorEastAsia" w:hint="eastAsia"/>
          <w:i/>
          <w:sz w:val="21"/>
          <w:szCs w:val="21"/>
        </w:rPr>
        <w:t>２</w:t>
      </w:r>
      <w:r w:rsidR="00F85DDA" w:rsidRPr="00922CCE">
        <w:rPr>
          <w:rFonts w:asciiTheme="majorEastAsia" w:eastAsiaTheme="majorEastAsia" w:hAnsiTheme="majorEastAsia" w:hint="eastAsia"/>
          <w:i/>
          <w:sz w:val="21"/>
          <w:szCs w:val="21"/>
        </w:rPr>
        <w:t>）必要に応じて、参考となる資料を添付すること（経費削減</w:t>
      </w:r>
      <w:r w:rsidR="00E90F73" w:rsidRPr="00922CCE">
        <w:rPr>
          <w:rFonts w:asciiTheme="majorEastAsia" w:eastAsiaTheme="majorEastAsia" w:hAnsiTheme="majorEastAsia" w:hint="eastAsia"/>
          <w:i/>
          <w:sz w:val="21"/>
          <w:szCs w:val="21"/>
        </w:rPr>
        <w:t>の試算</w:t>
      </w:r>
      <w:r w:rsidR="00F85DDA" w:rsidRPr="00922CCE">
        <w:rPr>
          <w:rFonts w:asciiTheme="majorEastAsia" w:eastAsiaTheme="majorEastAsia" w:hAnsiTheme="majorEastAsia" w:hint="eastAsia"/>
          <w:i/>
          <w:sz w:val="21"/>
          <w:szCs w:val="21"/>
        </w:rPr>
        <w:t>など）。</w:t>
      </w:r>
      <w:r w:rsidR="00DA6175" w:rsidRPr="00922CCE">
        <w:rPr>
          <w:rFonts w:asciiTheme="majorEastAsia" w:eastAsiaTheme="majorEastAsia" w:hAnsiTheme="majorEastAsia"/>
          <w:i/>
          <w:sz w:val="22"/>
        </w:rPr>
        <w:br w:type="page"/>
      </w:r>
    </w:p>
    <w:p w14:paraId="16E921FA" w14:textId="77777777" w:rsidR="00A366F2" w:rsidRPr="00922CCE" w:rsidRDefault="00495D0F" w:rsidP="0023576F">
      <w:pPr>
        <w:jc w:val="center"/>
        <w:rPr>
          <w:sz w:val="21"/>
          <w:szCs w:val="21"/>
        </w:rPr>
      </w:pPr>
      <w:r>
        <w:rPr>
          <w:noProof/>
          <w:sz w:val="21"/>
          <w:szCs w:val="21"/>
        </w:rPr>
        <w:lastRenderedPageBreak/>
        <w:pict w14:anchorId="5EEBAECA">
          <v:shapetype id="_x0000_t202" coordsize="21600,21600" o:spt="202" path="m,l,21600r21600,l21600,xe">
            <v:stroke joinstyle="miter"/>
            <v:path gradientshapeok="t" o:connecttype="rect"/>
          </v:shapetype>
          <v:shape id="Text Box 4" o:spid="_x0000_s2051" type="#_x0000_t202" style="position:absolute;left:0;text-align:left;margin-left:427.45pt;margin-top:1.3pt;width:59.6pt;height:25.9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dKQIAAFYEAAAOAAAAZHJzL2Uyb0RvYy54bWysVNtu2zAMfR+wfxD0vjjxkrQx4hRdugwD&#10;ugvQ7gNoWbaF6TZJid19/Sg5SbPbyzA/CJJIHZLnkF7fDEqSA3deGF3S2WRKCdfM1EK3Jf3yuHt1&#10;TYkPoGuQRvOSPnFPbzYvX6x7W/DcdEbW3BEE0b7obUm7EGyRZZ51XIGfGMs1GhvjFAQ8ujarHfSI&#10;rmSWT6fLrDeuts4w7j3e3o1Gukn4TcNZ+NQ0ngciS4q5hbS6tFZxzTZrKFoHthPsmAb8QxYKhMag&#10;Z6g7CED2TvwGpQRzxpsmTJhRmWkawXiqAauZTX+p5qEDy1MtSI63Z5r8/4NlHw+fHRF1SXNKNCiU&#10;6JEPgbwxA5lHdnrrC3R6sOgWBrxGlVOl3t4b9tUTbbYd6JbfOmf6jkON2c3iy+zi6YjjI0jVfzA1&#10;hoF9MAloaJyK1CEZBNFRpaezMjEVhpdXi+UqRwtD0+t8tVguUgQoTo+t8+EdN4rETUkdCp/A4XDv&#10;Q0wGipNLjOWNFPVOSJkOrq220pEDYJPs0ndE/8lNatKXdLXIF2P9f4WYpu9PEEoE7HYpVEmvz05Q&#10;RNbe6jr1YgAhxz2mLPWRxsjcyGEYqiHplTiOFFemfkJenRmbG4cRN51x3ynpsbFL6r/twXFK5HuN&#10;2qxm83mchHSYL64ire7SUl1aQDOEKmmgZNxuwzg9e+tE22GkUzfcop47kbh+zuqYPjZvkuA4aHE6&#10;Ls/J6/l3sPkBAAD//wMAUEsDBBQABgAIAAAAIQBRnNkZ3gAAAAgBAAAPAAAAZHJzL2Rvd25yZXYu&#10;eG1sTI/BTsMwEETvSPyDtUhcKuq0xKEN2VRQqSdODeXuxksSEa9D7Lbp32NOcBzNaOZNsZlsL840&#10;+s4xwmKegCCunem4QTi87x5WIHzQbHTvmBCu5GFT3t4UOjfuwns6V6ERsYR9rhHaEIZcSl+3ZLWf&#10;u4E4ep9utDpEOTbSjPoSy20vl0mSSas7jgutHmjbUv1VnSxC9l09zt4+zIz3193rWFtltgeFeH83&#10;vTyDCDSFvzD84kd0KCPT0Z3YeNEjrFS6jlGEZQYi+uundAHiiKBSBbIs5P8D5Q8AAAD//wMAUEsB&#10;Ai0AFAAGAAgAAAAhALaDOJL+AAAA4QEAABMAAAAAAAAAAAAAAAAAAAAAAFtDb250ZW50X1R5cGVz&#10;XS54bWxQSwECLQAUAAYACAAAACEAOP0h/9YAAACUAQAACwAAAAAAAAAAAAAAAAAvAQAAX3JlbHMv&#10;LnJlbHNQSwECLQAUAAYACAAAACEAdP7BXSkCAABWBAAADgAAAAAAAAAAAAAAAAAuAgAAZHJzL2Uy&#10;b0RvYy54bWxQSwECLQAUAAYACAAAACEAUZzZGd4AAAAIAQAADwAAAAAAAAAAAAAAAACDBAAAZHJz&#10;L2Rvd25yZXYueG1sUEsFBgAAAAAEAAQA8wAAAI4FAAAAAA==&#10;">
            <v:textbox style="mso-fit-shape-to-text:t">
              <w:txbxContent>
                <w:p w14:paraId="58F778DF" w14:textId="77777777" w:rsidR="00606793" w:rsidRDefault="00606793" w:rsidP="00606793">
                  <w:pPr>
                    <w:jc w:val="center"/>
                  </w:pPr>
                  <w:r>
                    <w:rPr>
                      <w:rFonts w:hint="eastAsia"/>
                    </w:rPr>
                    <w:t>別添１</w:t>
                  </w:r>
                </w:p>
              </w:txbxContent>
            </v:textbox>
          </v:shape>
        </w:pict>
      </w:r>
    </w:p>
    <w:p w14:paraId="08C92D4B" w14:textId="77777777" w:rsidR="00D93A37" w:rsidRPr="00922CCE" w:rsidRDefault="00D93A37" w:rsidP="0023576F">
      <w:pPr>
        <w:jc w:val="center"/>
        <w:rPr>
          <w:sz w:val="21"/>
          <w:szCs w:val="21"/>
        </w:rPr>
      </w:pPr>
    </w:p>
    <w:p w14:paraId="28DB55F0" w14:textId="77777777" w:rsidR="0023576F" w:rsidRPr="00922CCE" w:rsidRDefault="0023576F" w:rsidP="0023576F">
      <w:pPr>
        <w:jc w:val="center"/>
        <w:rPr>
          <w:sz w:val="21"/>
          <w:szCs w:val="21"/>
        </w:rPr>
      </w:pPr>
      <w:r w:rsidRPr="00922CCE">
        <w:rPr>
          <w:rFonts w:hint="eastAsia"/>
          <w:sz w:val="21"/>
          <w:szCs w:val="21"/>
        </w:rPr>
        <w:t>業務再委託契約書</w:t>
      </w:r>
    </w:p>
    <w:p w14:paraId="017C9ACE" w14:textId="77777777" w:rsidR="0023576F" w:rsidRPr="00922CCE" w:rsidRDefault="0023576F" w:rsidP="0023576F">
      <w:pPr>
        <w:rPr>
          <w:sz w:val="21"/>
          <w:szCs w:val="21"/>
        </w:rPr>
      </w:pPr>
    </w:p>
    <w:p w14:paraId="244B704F" w14:textId="77777777" w:rsidR="0023576F" w:rsidRPr="00922CCE" w:rsidRDefault="0023576F" w:rsidP="007071C7">
      <w:pPr>
        <w:ind w:firstLineChars="100" w:firstLine="210"/>
        <w:rPr>
          <w:sz w:val="21"/>
          <w:szCs w:val="21"/>
        </w:rPr>
      </w:pPr>
      <w:r w:rsidRPr="00922CCE">
        <w:rPr>
          <w:rFonts w:hint="eastAsia"/>
          <w:sz w:val="21"/>
          <w:szCs w:val="21"/>
        </w:rPr>
        <w:t>○○（以下「甲」という。）と△△（以下「乙」という。）とは、</w:t>
      </w:r>
      <w:r w:rsidR="001A3C19" w:rsidRPr="00922CCE">
        <w:rPr>
          <w:rFonts w:hint="eastAsia"/>
          <w:sz w:val="21"/>
          <w:szCs w:val="21"/>
        </w:rPr>
        <w:t>甲</w:t>
      </w:r>
      <w:r w:rsidRPr="00922CCE">
        <w:rPr>
          <w:rFonts w:hint="eastAsia"/>
          <w:sz w:val="21"/>
          <w:szCs w:val="21"/>
        </w:rPr>
        <w:t>が××（以下「丙」という。）より受託した信書便の業務の一部に関し、次のとおり業務再委託契約を締結する。</w:t>
      </w:r>
    </w:p>
    <w:p w14:paraId="7D204543" w14:textId="77777777" w:rsidR="0023576F" w:rsidRPr="00922CCE" w:rsidRDefault="0023576F" w:rsidP="0023576F">
      <w:pPr>
        <w:rPr>
          <w:sz w:val="21"/>
          <w:szCs w:val="21"/>
        </w:rPr>
      </w:pPr>
    </w:p>
    <w:p w14:paraId="5A0E1A61" w14:textId="77777777" w:rsidR="0023576F" w:rsidRPr="00922CCE" w:rsidRDefault="0023576F" w:rsidP="0023576F">
      <w:pPr>
        <w:rPr>
          <w:sz w:val="21"/>
          <w:szCs w:val="21"/>
        </w:rPr>
      </w:pPr>
      <w:r w:rsidRPr="00922CCE">
        <w:rPr>
          <w:rFonts w:hint="eastAsia"/>
          <w:sz w:val="21"/>
          <w:szCs w:val="21"/>
        </w:rPr>
        <w:t xml:space="preserve">　（誠実義務）</w:t>
      </w:r>
    </w:p>
    <w:p w14:paraId="6A16E735" w14:textId="77777777" w:rsidR="0023576F" w:rsidRPr="00922CCE" w:rsidRDefault="0023576F" w:rsidP="00C931A9">
      <w:pPr>
        <w:ind w:left="210" w:hangingChars="100" w:hanging="210"/>
        <w:rPr>
          <w:sz w:val="21"/>
          <w:szCs w:val="21"/>
        </w:rPr>
      </w:pPr>
      <w:r w:rsidRPr="00922CCE">
        <w:rPr>
          <w:rFonts w:hint="eastAsia"/>
          <w:sz w:val="21"/>
          <w:szCs w:val="21"/>
        </w:rPr>
        <w:t>第１条　甲及び乙は、丙の指図により、本契約に基づく義務の履行について、信義を旨とし、誠実に行わなければならない。</w:t>
      </w:r>
    </w:p>
    <w:p w14:paraId="0BB0D2A5" w14:textId="77777777" w:rsidR="0023576F" w:rsidRPr="00922CCE" w:rsidRDefault="0023576F" w:rsidP="00C931A9">
      <w:pPr>
        <w:ind w:left="210" w:hangingChars="100" w:hanging="210"/>
        <w:rPr>
          <w:sz w:val="21"/>
          <w:szCs w:val="21"/>
        </w:rPr>
      </w:pPr>
      <w:r w:rsidRPr="00922CCE">
        <w:rPr>
          <w:rFonts w:hint="eastAsia"/>
          <w:sz w:val="21"/>
          <w:szCs w:val="21"/>
        </w:rPr>
        <w:t>２　本契約に定めのない事項又は本契約について疑義を生じた事項については、甲及び乙は、丙の指図により、誠意をもって協議するものとする。</w:t>
      </w:r>
    </w:p>
    <w:p w14:paraId="198DB71F" w14:textId="77777777" w:rsidR="0023576F" w:rsidRPr="00922CCE" w:rsidRDefault="0023576F" w:rsidP="0023576F">
      <w:pPr>
        <w:rPr>
          <w:sz w:val="21"/>
          <w:szCs w:val="21"/>
        </w:rPr>
      </w:pPr>
    </w:p>
    <w:p w14:paraId="6CB6D60F" w14:textId="77777777" w:rsidR="0023576F" w:rsidRPr="00922CCE" w:rsidRDefault="0023576F" w:rsidP="0023576F">
      <w:pPr>
        <w:rPr>
          <w:sz w:val="21"/>
          <w:szCs w:val="21"/>
        </w:rPr>
      </w:pPr>
      <w:r w:rsidRPr="00922CCE">
        <w:rPr>
          <w:rFonts w:hint="eastAsia"/>
          <w:sz w:val="21"/>
          <w:szCs w:val="21"/>
        </w:rPr>
        <w:t xml:space="preserve">　（再委託</w:t>
      </w:r>
      <w:r w:rsidR="00400511" w:rsidRPr="00922CCE">
        <w:rPr>
          <w:rFonts w:hint="eastAsia"/>
          <w:sz w:val="21"/>
          <w:szCs w:val="21"/>
        </w:rPr>
        <w:t>に係る</w:t>
      </w:r>
      <w:r w:rsidRPr="00922CCE">
        <w:rPr>
          <w:rFonts w:hint="eastAsia"/>
          <w:sz w:val="21"/>
          <w:szCs w:val="21"/>
        </w:rPr>
        <w:t>業務の範囲）</w:t>
      </w:r>
    </w:p>
    <w:p w14:paraId="3D3EE753" w14:textId="77777777" w:rsidR="0023576F" w:rsidRPr="00922CCE" w:rsidRDefault="0023576F" w:rsidP="00C931A9">
      <w:pPr>
        <w:ind w:left="210" w:hangingChars="100" w:hanging="210"/>
        <w:rPr>
          <w:sz w:val="21"/>
          <w:szCs w:val="21"/>
        </w:rPr>
      </w:pPr>
      <w:r w:rsidRPr="00922CCE">
        <w:rPr>
          <w:rFonts w:hint="eastAsia"/>
          <w:sz w:val="21"/>
          <w:szCs w:val="21"/>
        </w:rPr>
        <w:t>第２条　甲は、丙より受託した信書便物の運送及び配達</w:t>
      </w:r>
      <w:r w:rsidR="001C15BA" w:rsidRPr="00922CCE">
        <w:rPr>
          <w:rFonts w:hint="eastAsia"/>
          <w:sz w:val="21"/>
          <w:szCs w:val="21"/>
        </w:rPr>
        <w:t>（以下「運送等」という</w:t>
      </w:r>
      <w:r w:rsidR="002F2151" w:rsidRPr="00922CCE">
        <w:rPr>
          <w:rFonts w:hint="eastAsia"/>
          <w:sz w:val="21"/>
          <w:szCs w:val="21"/>
        </w:rPr>
        <w:t>。</w:t>
      </w:r>
      <w:r w:rsidR="001C15BA" w:rsidRPr="00922CCE">
        <w:rPr>
          <w:rFonts w:hint="eastAsia"/>
          <w:sz w:val="21"/>
          <w:szCs w:val="21"/>
        </w:rPr>
        <w:t>）</w:t>
      </w:r>
      <w:r w:rsidRPr="00922CCE">
        <w:rPr>
          <w:rFonts w:hint="eastAsia"/>
          <w:sz w:val="21"/>
          <w:szCs w:val="21"/>
        </w:rPr>
        <w:t>の業務の一部を乙に再委託し、乙はこれを受託する。</w:t>
      </w:r>
    </w:p>
    <w:p w14:paraId="313D27F4" w14:textId="77777777" w:rsidR="0023576F" w:rsidRPr="00922CCE" w:rsidRDefault="0023576F" w:rsidP="00C931A9">
      <w:pPr>
        <w:ind w:left="210" w:hangingChars="100" w:hanging="210"/>
        <w:rPr>
          <w:sz w:val="21"/>
          <w:szCs w:val="21"/>
        </w:rPr>
      </w:pPr>
      <w:r w:rsidRPr="00922CCE">
        <w:rPr>
          <w:rFonts w:hint="eastAsia"/>
          <w:sz w:val="21"/>
          <w:szCs w:val="21"/>
        </w:rPr>
        <w:t>２　甲は、前項の再委託を行おうとするときは、「信書便の業務の一部を再委託する場合の基準について」（一般社団法人信書便事業者協会作成）に基づき、事前に丙の承認を受けなければならない。</w:t>
      </w:r>
    </w:p>
    <w:p w14:paraId="12329C73" w14:textId="77777777" w:rsidR="0023576F" w:rsidRPr="00922CCE" w:rsidRDefault="0023576F" w:rsidP="0023576F">
      <w:pPr>
        <w:rPr>
          <w:sz w:val="21"/>
          <w:szCs w:val="21"/>
        </w:rPr>
      </w:pPr>
    </w:p>
    <w:p w14:paraId="3AA8B554" w14:textId="77777777" w:rsidR="0023576F" w:rsidRPr="00922CCE" w:rsidRDefault="0023576F" w:rsidP="0023576F">
      <w:pPr>
        <w:rPr>
          <w:sz w:val="21"/>
          <w:szCs w:val="21"/>
        </w:rPr>
      </w:pPr>
      <w:r w:rsidRPr="00922CCE">
        <w:rPr>
          <w:rFonts w:hint="eastAsia"/>
          <w:sz w:val="21"/>
          <w:szCs w:val="21"/>
        </w:rPr>
        <w:t xml:space="preserve">　（再々委託の禁止）</w:t>
      </w:r>
    </w:p>
    <w:p w14:paraId="75413147" w14:textId="77777777" w:rsidR="0023576F" w:rsidRPr="00922CCE" w:rsidRDefault="0023576F" w:rsidP="00285BE7">
      <w:pPr>
        <w:ind w:left="210" w:hangingChars="100" w:hanging="210"/>
        <w:rPr>
          <w:sz w:val="21"/>
          <w:szCs w:val="21"/>
        </w:rPr>
      </w:pPr>
      <w:r w:rsidRPr="00922CCE">
        <w:rPr>
          <w:rFonts w:hint="eastAsia"/>
          <w:sz w:val="21"/>
          <w:szCs w:val="21"/>
        </w:rPr>
        <w:t>第３条　乙は、</w:t>
      </w:r>
      <w:r w:rsidR="00285BE7" w:rsidRPr="00922CCE">
        <w:rPr>
          <w:rFonts w:hint="eastAsia"/>
          <w:sz w:val="21"/>
          <w:szCs w:val="21"/>
        </w:rPr>
        <w:t>前条第</w:t>
      </w:r>
      <w:r w:rsidR="007E0FBD" w:rsidRPr="00922CCE">
        <w:rPr>
          <w:rFonts w:hint="eastAsia"/>
          <w:sz w:val="21"/>
          <w:szCs w:val="21"/>
        </w:rPr>
        <w:t>１</w:t>
      </w:r>
      <w:r w:rsidR="00285BE7" w:rsidRPr="00922CCE">
        <w:rPr>
          <w:rFonts w:hint="eastAsia"/>
          <w:sz w:val="21"/>
          <w:szCs w:val="21"/>
        </w:rPr>
        <w:t>項の</w:t>
      </w:r>
      <w:r w:rsidRPr="00922CCE">
        <w:rPr>
          <w:rFonts w:hint="eastAsia"/>
          <w:sz w:val="21"/>
          <w:szCs w:val="21"/>
        </w:rPr>
        <w:t>再委託</w:t>
      </w:r>
      <w:r w:rsidR="00957DFB" w:rsidRPr="00922CCE">
        <w:rPr>
          <w:rFonts w:hint="eastAsia"/>
          <w:sz w:val="21"/>
          <w:szCs w:val="21"/>
        </w:rPr>
        <w:t>に係る</w:t>
      </w:r>
      <w:r w:rsidRPr="00922CCE">
        <w:rPr>
          <w:rFonts w:hint="eastAsia"/>
          <w:sz w:val="21"/>
          <w:szCs w:val="21"/>
        </w:rPr>
        <w:t>業務を第三者に再々委託してはならない。</w:t>
      </w:r>
    </w:p>
    <w:p w14:paraId="610C61DC" w14:textId="77777777" w:rsidR="0023576F" w:rsidRPr="00922CCE" w:rsidRDefault="0023576F" w:rsidP="0023576F">
      <w:pPr>
        <w:rPr>
          <w:sz w:val="21"/>
          <w:szCs w:val="21"/>
        </w:rPr>
      </w:pPr>
    </w:p>
    <w:p w14:paraId="33131282" w14:textId="77777777" w:rsidR="0023576F" w:rsidRPr="00922CCE" w:rsidRDefault="0023576F" w:rsidP="00C931A9">
      <w:pPr>
        <w:ind w:firstLineChars="100" w:firstLine="210"/>
        <w:rPr>
          <w:sz w:val="21"/>
          <w:szCs w:val="21"/>
        </w:rPr>
      </w:pPr>
      <w:r w:rsidRPr="00922CCE">
        <w:rPr>
          <w:rFonts w:hint="eastAsia"/>
          <w:sz w:val="21"/>
          <w:szCs w:val="21"/>
        </w:rPr>
        <w:t>（再委託料）</w:t>
      </w:r>
    </w:p>
    <w:p w14:paraId="7DB9DA0B" w14:textId="77777777" w:rsidR="0023576F" w:rsidRPr="00922CCE" w:rsidRDefault="0023576F" w:rsidP="0023576F">
      <w:pPr>
        <w:rPr>
          <w:sz w:val="21"/>
          <w:szCs w:val="21"/>
        </w:rPr>
      </w:pPr>
      <w:r w:rsidRPr="00922CCE">
        <w:rPr>
          <w:rFonts w:hint="eastAsia"/>
          <w:sz w:val="21"/>
          <w:szCs w:val="21"/>
        </w:rPr>
        <w:t>第４条　甲が乙に支払う業務再委託料は、別途定める覚書のとおりとする。</w:t>
      </w:r>
    </w:p>
    <w:p w14:paraId="5DEEC983" w14:textId="77777777" w:rsidR="0023576F" w:rsidRPr="00922CCE" w:rsidRDefault="0023576F" w:rsidP="0023576F">
      <w:pPr>
        <w:rPr>
          <w:sz w:val="21"/>
          <w:szCs w:val="21"/>
        </w:rPr>
      </w:pPr>
    </w:p>
    <w:p w14:paraId="2CB587A0" w14:textId="77777777" w:rsidR="0023576F" w:rsidRPr="00922CCE" w:rsidRDefault="0023576F" w:rsidP="0023576F">
      <w:pPr>
        <w:rPr>
          <w:sz w:val="21"/>
          <w:szCs w:val="21"/>
        </w:rPr>
      </w:pPr>
      <w:r w:rsidRPr="00922CCE">
        <w:rPr>
          <w:rFonts w:hint="eastAsia"/>
          <w:sz w:val="21"/>
          <w:szCs w:val="21"/>
        </w:rPr>
        <w:t xml:space="preserve">　（再委託料の支払方法）</w:t>
      </w:r>
    </w:p>
    <w:p w14:paraId="4B20C138" w14:textId="77777777" w:rsidR="0023576F" w:rsidRPr="00922CCE" w:rsidRDefault="0023576F" w:rsidP="00C931A9">
      <w:pPr>
        <w:ind w:left="210" w:hangingChars="100" w:hanging="210"/>
        <w:rPr>
          <w:sz w:val="21"/>
          <w:szCs w:val="21"/>
        </w:rPr>
      </w:pPr>
      <w:r w:rsidRPr="00922CCE">
        <w:rPr>
          <w:rFonts w:hint="eastAsia"/>
          <w:sz w:val="21"/>
          <w:szCs w:val="21"/>
        </w:rPr>
        <w:t>第５条　甲は、毎月○日までにその前月分の業務再委託料を、乙が指定する口座に振り込む方法により支払う。この場合において期間が一月に満たない場合は一月を○日として日割計算を行う。</w:t>
      </w:r>
    </w:p>
    <w:p w14:paraId="42A14EBF" w14:textId="77777777" w:rsidR="0023576F" w:rsidRPr="00922CCE" w:rsidRDefault="0023576F" w:rsidP="0023576F">
      <w:pPr>
        <w:rPr>
          <w:sz w:val="21"/>
          <w:szCs w:val="21"/>
        </w:rPr>
      </w:pPr>
    </w:p>
    <w:p w14:paraId="4156C137" w14:textId="77777777" w:rsidR="0023576F" w:rsidRPr="00922CCE" w:rsidRDefault="0023576F" w:rsidP="00C931A9">
      <w:pPr>
        <w:ind w:firstLineChars="100" w:firstLine="210"/>
        <w:rPr>
          <w:sz w:val="21"/>
          <w:szCs w:val="21"/>
        </w:rPr>
      </w:pPr>
      <w:r w:rsidRPr="00922CCE">
        <w:rPr>
          <w:rFonts w:hint="eastAsia"/>
          <w:sz w:val="21"/>
          <w:szCs w:val="21"/>
        </w:rPr>
        <w:t>（秘密の保護）</w:t>
      </w:r>
    </w:p>
    <w:p w14:paraId="383F2DED" w14:textId="77777777" w:rsidR="0023576F" w:rsidRPr="00922CCE" w:rsidRDefault="0023576F" w:rsidP="00C931A9">
      <w:pPr>
        <w:ind w:left="210" w:hangingChars="100" w:hanging="210"/>
        <w:rPr>
          <w:sz w:val="21"/>
          <w:szCs w:val="21"/>
        </w:rPr>
      </w:pPr>
      <w:r w:rsidRPr="00922CCE">
        <w:rPr>
          <w:rFonts w:hint="eastAsia"/>
          <w:sz w:val="21"/>
          <w:szCs w:val="21"/>
        </w:rPr>
        <w:t>第６条　乙は、業務上信書便物に関して知り得た他人の秘密を守らなければならない。本契約の終了後においても、同様とする。</w:t>
      </w:r>
    </w:p>
    <w:p w14:paraId="6AD1B9DB" w14:textId="77777777" w:rsidR="0023576F" w:rsidRPr="00922CCE" w:rsidRDefault="0023576F" w:rsidP="00C931A9">
      <w:pPr>
        <w:ind w:left="210" w:hangingChars="100" w:hanging="210"/>
        <w:rPr>
          <w:sz w:val="21"/>
          <w:szCs w:val="21"/>
        </w:rPr>
      </w:pPr>
    </w:p>
    <w:p w14:paraId="0AD401D2" w14:textId="77777777" w:rsidR="0023576F" w:rsidRPr="00922CCE" w:rsidRDefault="0023576F" w:rsidP="00C931A9">
      <w:pPr>
        <w:ind w:left="210" w:hangingChars="100" w:hanging="210"/>
        <w:rPr>
          <w:sz w:val="21"/>
          <w:szCs w:val="21"/>
        </w:rPr>
      </w:pPr>
      <w:r w:rsidRPr="00922CCE">
        <w:rPr>
          <w:rFonts w:hint="eastAsia"/>
          <w:sz w:val="21"/>
          <w:szCs w:val="21"/>
        </w:rPr>
        <w:t xml:space="preserve">　（指示）</w:t>
      </w:r>
    </w:p>
    <w:p w14:paraId="02568120" w14:textId="77777777" w:rsidR="0023576F" w:rsidRPr="00922CCE" w:rsidRDefault="0023576F" w:rsidP="00C931A9">
      <w:pPr>
        <w:ind w:left="210" w:hangingChars="100" w:hanging="210"/>
        <w:rPr>
          <w:sz w:val="21"/>
          <w:szCs w:val="21"/>
        </w:rPr>
      </w:pPr>
      <w:r w:rsidRPr="00922CCE">
        <w:rPr>
          <w:rFonts w:hint="eastAsia"/>
          <w:sz w:val="21"/>
          <w:szCs w:val="21"/>
        </w:rPr>
        <w:t>第７条　乙は、天災、事故その他の事由により、</w:t>
      </w:r>
      <w:r w:rsidR="0031266C" w:rsidRPr="00922CCE">
        <w:rPr>
          <w:rFonts w:hint="eastAsia"/>
          <w:sz w:val="21"/>
          <w:szCs w:val="21"/>
        </w:rPr>
        <w:t>信書便物の運送等</w:t>
      </w:r>
      <w:r w:rsidRPr="00922CCE">
        <w:rPr>
          <w:rFonts w:hint="eastAsia"/>
          <w:sz w:val="21"/>
          <w:szCs w:val="21"/>
        </w:rPr>
        <w:t>が著しく遅延すると認められるときは、直ちに甲に報告し、甲の指示に従わなければならない。</w:t>
      </w:r>
    </w:p>
    <w:p w14:paraId="4BA46611" w14:textId="77777777" w:rsidR="0023576F" w:rsidRPr="00922CCE" w:rsidRDefault="0023576F" w:rsidP="00C931A9">
      <w:pPr>
        <w:ind w:left="210" w:hangingChars="100" w:hanging="210"/>
        <w:rPr>
          <w:sz w:val="21"/>
          <w:szCs w:val="21"/>
        </w:rPr>
      </w:pPr>
      <w:r w:rsidRPr="00922CCE">
        <w:rPr>
          <w:rFonts w:hint="eastAsia"/>
          <w:sz w:val="21"/>
          <w:szCs w:val="21"/>
        </w:rPr>
        <w:t>２　前項の場合において、甲は直ちに丙に報告し指図を求めなければならない。</w:t>
      </w:r>
    </w:p>
    <w:p w14:paraId="7CEC71EA" w14:textId="77777777" w:rsidR="0023576F" w:rsidRPr="00922CCE" w:rsidRDefault="0023576F" w:rsidP="00C931A9">
      <w:pPr>
        <w:ind w:firstLineChars="100" w:firstLine="210"/>
        <w:rPr>
          <w:sz w:val="21"/>
          <w:szCs w:val="21"/>
        </w:rPr>
      </w:pPr>
    </w:p>
    <w:p w14:paraId="15DB29C1" w14:textId="77777777" w:rsidR="0023576F" w:rsidRPr="00922CCE" w:rsidRDefault="0023576F" w:rsidP="00C931A9">
      <w:pPr>
        <w:ind w:firstLineChars="100" w:firstLine="210"/>
        <w:rPr>
          <w:sz w:val="21"/>
          <w:szCs w:val="21"/>
        </w:rPr>
      </w:pPr>
      <w:r w:rsidRPr="00922CCE">
        <w:rPr>
          <w:rFonts w:hint="eastAsia"/>
          <w:sz w:val="21"/>
          <w:szCs w:val="21"/>
        </w:rPr>
        <w:lastRenderedPageBreak/>
        <w:t>（損害賠償）</w:t>
      </w:r>
    </w:p>
    <w:p w14:paraId="13DD7B73" w14:textId="77777777" w:rsidR="0023576F" w:rsidRPr="00922CCE" w:rsidRDefault="0023576F" w:rsidP="00C931A9">
      <w:pPr>
        <w:ind w:left="210" w:hangingChars="100" w:hanging="210"/>
        <w:rPr>
          <w:sz w:val="21"/>
          <w:szCs w:val="21"/>
        </w:rPr>
      </w:pPr>
      <w:r w:rsidRPr="00922CCE">
        <w:rPr>
          <w:rFonts w:hint="eastAsia"/>
          <w:sz w:val="21"/>
          <w:szCs w:val="21"/>
        </w:rPr>
        <w:t>第８条　乙は、甲の指定する期限までに信書便物の</w:t>
      </w:r>
      <w:r w:rsidR="002D72B9" w:rsidRPr="00922CCE">
        <w:rPr>
          <w:rFonts w:hint="eastAsia"/>
          <w:sz w:val="21"/>
          <w:szCs w:val="21"/>
        </w:rPr>
        <w:t>運送等</w:t>
      </w:r>
      <w:r w:rsidRPr="00922CCE">
        <w:rPr>
          <w:rFonts w:hint="eastAsia"/>
          <w:sz w:val="21"/>
          <w:szCs w:val="21"/>
        </w:rPr>
        <w:t>を行うことができなかったとき又は信書便物の引渡しを受けた後において、これを滅失若しくは</w:t>
      </w:r>
      <w:r w:rsidR="00457E0E" w:rsidRPr="00922CCE">
        <w:rPr>
          <w:rFonts w:hint="eastAsia"/>
          <w:sz w:val="21"/>
          <w:szCs w:val="21"/>
        </w:rPr>
        <w:t>毀</w:t>
      </w:r>
      <w:r w:rsidRPr="00922CCE">
        <w:rPr>
          <w:rFonts w:hint="eastAsia"/>
          <w:sz w:val="21"/>
          <w:szCs w:val="21"/>
        </w:rPr>
        <w:t>損したときは、災害その他乙の責に帰しがたい事由による場合を除き、その損害を賠償する。この場合において、乙が賠償すべき金額は、</w:t>
      </w:r>
      <w:r w:rsidR="00083A7A" w:rsidRPr="00922CCE">
        <w:rPr>
          <w:rFonts w:hint="eastAsia"/>
          <w:sz w:val="21"/>
          <w:szCs w:val="21"/>
        </w:rPr>
        <w:t>丙</w:t>
      </w:r>
      <w:r w:rsidR="008F0EDB" w:rsidRPr="00922CCE">
        <w:rPr>
          <w:rFonts w:hint="eastAsia"/>
          <w:sz w:val="21"/>
          <w:szCs w:val="21"/>
        </w:rPr>
        <w:t>と甲が締結した業務委託契約書</w:t>
      </w:r>
      <w:r w:rsidRPr="00922CCE">
        <w:rPr>
          <w:rFonts w:hint="eastAsia"/>
          <w:sz w:val="21"/>
          <w:szCs w:val="21"/>
        </w:rPr>
        <w:t>の定めるところにより、甲が損害を賠償すべき金額とする。ただし、損害が乙の故意又は重過失により生じたときは、乙は一切の損害を賠償する。</w:t>
      </w:r>
    </w:p>
    <w:p w14:paraId="32D5B64E" w14:textId="77777777" w:rsidR="0023576F" w:rsidRPr="00922CCE" w:rsidRDefault="0023576F" w:rsidP="00C931A9">
      <w:pPr>
        <w:ind w:left="210" w:hangingChars="100" w:hanging="210"/>
        <w:rPr>
          <w:sz w:val="21"/>
          <w:szCs w:val="21"/>
        </w:rPr>
      </w:pPr>
      <w:r w:rsidRPr="00922CCE">
        <w:rPr>
          <w:rFonts w:hint="eastAsia"/>
          <w:sz w:val="21"/>
          <w:szCs w:val="21"/>
        </w:rPr>
        <w:t>２　乙は、損害を賠償した後、当該信書便物の全部又は一部を発見したときは、直ちにこれを甲に返付する。この場合、甲は、これに相当する賠償金の全部又は一部を乙に返付する。</w:t>
      </w:r>
    </w:p>
    <w:p w14:paraId="4BBFABC5" w14:textId="77777777" w:rsidR="0023576F" w:rsidRPr="00922CCE" w:rsidRDefault="0023576F" w:rsidP="00C931A9">
      <w:pPr>
        <w:ind w:left="210" w:hangingChars="100" w:hanging="210"/>
        <w:rPr>
          <w:sz w:val="21"/>
          <w:szCs w:val="21"/>
        </w:rPr>
      </w:pPr>
      <w:r w:rsidRPr="00922CCE">
        <w:rPr>
          <w:rFonts w:hint="eastAsia"/>
          <w:sz w:val="21"/>
          <w:szCs w:val="21"/>
        </w:rPr>
        <w:t>３　前二項の場合において、甲は直ちに丙に報告し指図を求めなければならない。</w:t>
      </w:r>
    </w:p>
    <w:p w14:paraId="132D91D1" w14:textId="77777777" w:rsidR="0023576F" w:rsidRPr="00922CCE" w:rsidRDefault="0023576F" w:rsidP="00C931A9">
      <w:pPr>
        <w:ind w:left="210" w:hangingChars="100" w:hanging="210"/>
        <w:rPr>
          <w:sz w:val="21"/>
          <w:szCs w:val="21"/>
        </w:rPr>
      </w:pPr>
    </w:p>
    <w:p w14:paraId="563FABF5" w14:textId="77777777" w:rsidR="0023576F" w:rsidRPr="00922CCE" w:rsidRDefault="0023576F" w:rsidP="00C931A9">
      <w:pPr>
        <w:ind w:left="210" w:hangingChars="100" w:hanging="210"/>
        <w:rPr>
          <w:sz w:val="21"/>
          <w:szCs w:val="21"/>
        </w:rPr>
      </w:pPr>
      <w:r w:rsidRPr="00922CCE">
        <w:rPr>
          <w:rFonts w:hint="eastAsia"/>
          <w:sz w:val="21"/>
          <w:szCs w:val="21"/>
        </w:rPr>
        <w:t xml:space="preserve">　（資格）</w:t>
      </w:r>
    </w:p>
    <w:p w14:paraId="63B4B636" w14:textId="77777777" w:rsidR="0023576F" w:rsidRPr="00922CCE" w:rsidRDefault="0023576F" w:rsidP="00C931A9">
      <w:pPr>
        <w:ind w:left="210" w:hangingChars="100" w:hanging="210"/>
        <w:rPr>
          <w:sz w:val="21"/>
          <w:szCs w:val="21"/>
        </w:rPr>
      </w:pPr>
      <w:r w:rsidRPr="00922CCE">
        <w:rPr>
          <w:rFonts w:hint="eastAsia"/>
          <w:sz w:val="21"/>
          <w:szCs w:val="21"/>
        </w:rPr>
        <w:t>第９条　乙は、</w:t>
      </w:r>
      <w:r w:rsidR="00A66947" w:rsidRPr="00922CCE">
        <w:rPr>
          <w:rFonts w:hint="eastAsia"/>
          <w:sz w:val="21"/>
          <w:szCs w:val="21"/>
        </w:rPr>
        <w:t>信書便物の運送等</w:t>
      </w:r>
      <w:r w:rsidRPr="00922CCE">
        <w:rPr>
          <w:rFonts w:hint="eastAsia"/>
          <w:sz w:val="21"/>
          <w:szCs w:val="21"/>
        </w:rPr>
        <w:t>の業務を行うために必要な行政庁の許認可等を取得し、</w:t>
      </w:r>
      <w:r w:rsidR="00A66947" w:rsidRPr="00922CCE">
        <w:rPr>
          <w:rFonts w:hint="eastAsia"/>
          <w:sz w:val="21"/>
          <w:szCs w:val="21"/>
        </w:rPr>
        <w:t>当該</w:t>
      </w:r>
      <w:r w:rsidRPr="00922CCE">
        <w:rPr>
          <w:rFonts w:hint="eastAsia"/>
          <w:sz w:val="21"/>
          <w:szCs w:val="21"/>
        </w:rPr>
        <w:t>業務の遂行にあたっては、道路交通法その他関係法令を遵守しなければならない。</w:t>
      </w:r>
    </w:p>
    <w:p w14:paraId="26BF1826" w14:textId="77777777" w:rsidR="0023576F" w:rsidRPr="00922CCE" w:rsidRDefault="0023576F" w:rsidP="00C931A9">
      <w:pPr>
        <w:ind w:left="210" w:hangingChars="100" w:hanging="210"/>
        <w:rPr>
          <w:sz w:val="21"/>
          <w:szCs w:val="21"/>
        </w:rPr>
      </w:pPr>
    </w:p>
    <w:p w14:paraId="0C0E3E2D" w14:textId="77777777" w:rsidR="0023576F" w:rsidRPr="00922CCE" w:rsidRDefault="0023576F" w:rsidP="00C931A9">
      <w:pPr>
        <w:ind w:firstLineChars="100" w:firstLine="210"/>
        <w:rPr>
          <w:sz w:val="21"/>
          <w:szCs w:val="21"/>
        </w:rPr>
      </w:pPr>
      <w:r w:rsidRPr="00922CCE">
        <w:rPr>
          <w:rFonts w:hint="eastAsia"/>
          <w:sz w:val="21"/>
          <w:szCs w:val="21"/>
        </w:rPr>
        <w:t>（契約の解除）</w:t>
      </w:r>
    </w:p>
    <w:p w14:paraId="19740C0F" w14:textId="77777777" w:rsidR="0023576F" w:rsidRPr="00922CCE" w:rsidRDefault="0023576F" w:rsidP="00C931A9">
      <w:pPr>
        <w:ind w:left="210" w:hangingChars="100" w:hanging="210"/>
        <w:rPr>
          <w:sz w:val="21"/>
          <w:szCs w:val="21"/>
        </w:rPr>
      </w:pPr>
      <w:r w:rsidRPr="00922CCE">
        <w:rPr>
          <w:rFonts w:hint="eastAsia"/>
          <w:sz w:val="21"/>
          <w:szCs w:val="21"/>
        </w:rPr>
        <w:t>第１０条　次の各号の一に該当するときは、甲は、この契約の全部又は一部を解除することができる。</w:t>
      </w:r>
    </w:p>
    <w:p w14:paraId="13FF4869" w14:textId="77777777" w:rsidR="0023576F" w:rsidRPr="00922CCE" w:rsidRDefault="0023576F" w:rsidP="00C931A9">
      <w:pPr>
        <w:ind w:firstLineChars="100" w:firstLine="210"/>
        <w:rPr>
          <w:sz w:val="21"/>
          <w:szCs w:val="21"/>
        </w:rPr>
      </w:pPr>
      <w:r w:rsidRPr="00922CCE">
        <w:rPr>
          <w:rFonts w:hint="eastAsia"/>
          <w:sz w:val="21"/>
          <w:szCs w:val="21"/>
        </w:rPr>
        <w:t>一　乙が解約を申し出たとき</w:t>
      </w:r>
    </w:p>
    <w:p w14:paraId="43899705" w14:textId="77777777" w:rsidR="0023576F" w:rsidRPr="00922CCE" w:rsidRDefault="0023576F" w:rsidP="0023576F">
      <w:pPr>
        <w:rPr>
          <w:sz w:val="21"/>
          <w:szCs w:val="21"/>
        </w:rPr>
      </w:pPr>
      <w:r w:rsidRPr="00922CCE">
        <w:rPr>
          <w:rFonts w:hint="eastAsia"/>
          <w:sz w:val="21"/>
          <w:szCs w:val="21"/>
        </w:rPr>
        <w:t xml:space="preserve">　二　乙が信書便物の運送</w:t>
      </w:r>
      <w:r w:rsidR="0092390F" w:rsidRPr="00922CCE">
        <w:rPr>
          <w:rFonts w:hint="eastAsia"/>
          <w:sz w:val="21"/>
          <w:szCs w:val="21"/>
        </w:rPr>
        <w:t>等</w:t>
      </w:r>
      <w:r w:rsidRPr="00922CCE">
        <w:rPr>
          <w:rFonts w:hint="eastAsia"/>
          <w:sz w:val="21"/>
          <w:szCs w:val="21"/>
        </w:rPr>
        <w:t>を拒み、又は故意にその運送</w:t>
      </w:r>
      <w:r w:rsidR="0092390F" w:rsidRPr="00922CCE">
        <w:rPr>
          <w:rFonts w:hint="eastAsia"/>
          <w:sz w:val="21"/>
          <w:szCs w:val="21"/>
        </w:rPr>
        <w:t>等</w:t>
      </w:r>
      <w:r w:rsidRPr="00922CCE">
        <w:rPr>
          <w:rFonts w:hint="eastAsia"/>
          <w:sz w:val="21"/>
          <w:szCs w:val="21"/>
        </w:rPr>
        <w:t>を遅延させたとき</w:t>
      </w:r>
    </w:p>
    <w:p w14:paraId="10738179" w14:textId="77777777" w:rsidR="0023576F" w:rsidRPr="00922CCE" w:rsidRDefault="0023576F" w:rsidP="00C931A9">
      <w:pPr>
        <w:ind w:left="420" w:hangingChars="200" w:hanging="420"/>
        <w:rPr>
          <w:sz w:val="21"/>
          <w:szCs w:val="21"/>
        </w:rPr>
      </w:pPr>
      <w:r w:rsidRPr="00922CCE">
        <w:rPr>
          <w:rFonts w:hint="eastAsia"/>
          <w:sz w:val="21"/>
          <w:szCs w:val="21"/>
        </w:rPr>
        <w:t xml:space="preserve">　三　乙が信書便物の運送</w:t>
      </w:r>
      <w:r w:rsidR="0092390F" w:rsidRPr="00922CCE">
        <w:rPr>
          <w:rFonts w:hint="eastAsia"/>
          <w:sz w:val="21"/>
          <w:szCs w:val="21"/>
        </w:rPr>
        <w:t>等</w:t>
      </w:r>
      <w:r w:rsidRPr="00922CCE">
        <w:rPr>
          <w:rFonts w:hint="eastAsia"/>
          <w:sz w:val="21"/>
          <w:szCs w:val="21"/>
        </w:rPr>
        <w:t>を所定の時刻又は手続どおり履行せず、又は故意に信書便物の取扱いを粗雑にする等信書便物の安全、正確、かつ迅速な</w:t>
      </w:r>
      <w:r w:rsidR="0092390F" w:rsidRPr="00922CCE">
        <w:rPr>
          <w:rFonts w:hint="eastAsia"/>
          <w:sz w:val="21"/>
          <w:szCs w:val="21"/>
        </w:rPr>
        <w:t>運送等</w:t>
      </w:r>
      <w:r w:rsidRPr="00922CCE">
        <w:rPr>
          <w:rFonts w:hint="eastAsia"/>
          <w:sz w:val="21"/>
          <w:szCs w:val="21"/>
        </w:rPr>
        <w:t>に支障があると認められるとき</w:t>
      </w:r>
    </w:p>
    <w:p w14:paraId="3A3AAC97" w14:textId="77777777" w:rsidR="0023576F" w:rsidRPr="00922CCE" w:rsidRDefault="0023576F" w:rsidP="00C931A9">
      <w:pPr>
        <w:ind w:left="420" w:hangingChars="200" w:hanging="420"/>
        <w:rPr>
          <w:sz w:val="21"/>
          <w:szCs w:val="21"/>
        </w:rPr>
      </w:pPr>
      <w:r w:rsidRPr="00922CCE">
        <w:rPr>
          <w:rFonts w:hint="eastAsia"/>
          <w:sz w:val="21"/>
          <w:szCs w:val="21"/>
        </w:rPr>
        <w:t xml:space="preserve">　四　乙が業務上信書便物に関して知り得た他人の秘密を漏えいしたとき</w:t>
      </w:r>
    </w:p>
    <w:p w14:paraId="77FBE815" w14:textId="77777777" w:rsidR="0023576F" w:rsidRPr="00922CCE" w:rsidRDefault="0023576F" w:rsidP="0023576F">
      <w:pPr>
        <w:rPr>
          <w:sz w:val="21"/>
          <w:szCs w:val="21"/>
        </w:rPr>
      </w:pPr>
      <w:r w:rsidRPr="00922CCE">
        <w:rPr>
          <w:rFonts w:hint="eastAsia"/>
          <w:sz w:val="21"/>
          <w:szCs w:val="21"/>
        </w:rPr>
        <w:t xml:space="preserve">　五　第一号から第四号までのほか、乙がこの契約で定めた事項を履行しないとき</w:t>
      </w:r>
    </w:p>
    <w:p w14:paraId="1603558F" w14:textId="77777777" w:rsidR="0023576F" w:rsidRPr="00922CCE" w:rsidRDefault="0023576F" w:rsidP="00C931A9">
      <w:pPr>
        <w:ind w:left="210" w:hangingChars="100" w:hanging="210"/>
        <w:rPr>
          <w:sz w:val="21"/>
          <w:szCs w:val="21"/>
        </w:rPr>
      </w:pPr>
      <w:r w:rsidRPr="00922CCE">
        <w:rPr>
          <w:rFonts w:hint="eastAsia"/>
          <w:sz w:val="21"/>
          <w:szCs w:val="21"/>
        </w:rPr>
        <w:t>２　前項の場合において、甲は直ちに丙に報告し指図を求めなければならない。</w:t>
      </w:r>
    </w:p>
    <w:p w14:paraId="18F60008" w14:textId="77777777" w:rsidR="0023576F" w:rsidRPr="00922CCE" w:rsidRDefault="0023576F" w:rsidP="0023576F">
      <w:pPr>
        <w:rPr>
          <w:sz w:val="21"/>
          <w:szCs w:val="21"/>
        </w:rPr>
      </w:pPr>
    </w:p>
    <w:p w14:paraId="306BE569" w14:textId="77777777" w:rsidR="0023576F" w:rsidRPr="00922CCE" w:rsidRDefault="0023576F" w:rsidP="00C931A9">
      <w:pPr>
        <w:ind w:firstLineChars="100" w:firstLine="210"/>
        <w:rPr>
          <w:sz w:val="21"/>
          <w:szCs w:val="21"/>
        </w:rPr>
      </w:pPr>
      <w:r w:rsidRPr="00922CCE">
        <w:rPr>
          <w:rFonts w:hint="eastAsia"/>
          <w:sz w:val="21"/>
          <w:szCs w:val="21"/>
        </w:rPr>
        <w:t>（再委託期間）</w:t>
      </w:r>
    </w:p>
    <w:p w14:paraId="364CB0F5" w14:textId="77777777" w:rsidR="0023576F" w:rsidRPr="00922CCE" w:rsidRDefault="0023576F" w:rsidP="00C931A9">
      <w:pPr>
        <w:ind w:left="210" w:hangingChars="100" w:hanging="210"/>
        <w:rPr>
          <w:rFonts w:hAnsi="ＭＳ ゴシック"/>
          <w:sz w:val="21"/>
          <w:szCs w:val="21"/>
        </w:rPr>
      </w:pPr>
      <w:r w:rsidRPr="00922CCE">
        <w:rPr>
          <w:rFonts w:hAnsi="ＭＳ ゴシック" w:hint="eastAsia"/>
          <w:sz w:val="21"/>
          <w:szCs w:val="21"/>
        </w:rPr>
        <w:t>第１１条　本契約の期間</w:t>
      </w:r>
      <w:r w:rsidRPr="00922CCE">
        <w:rPr>
          <w:rFonts w:hAnsi="ＭＳ ゴシック" w:hint="eastAsia"/>
          <w:color w:val="000000"/>
          <w:sz w:val="21"/>
          <w:szCs w:val="21"/>
        </w:rPr>
        <w:t>は、民間事業者による信書の送達に関する法律（平成１４年法律第９９号）第３４条において準用する第２３条第１項に定める総務大臣の認可を</w:t>
      </w:r>
      <w:r w:rsidR="007E0FBD" w:rsidRPr="00922CCE">
        <w:rPr>
          <w:rFonts w:hAnsi="ＭＳ ゴシック" w:hint="eastAsia"/>
          <w:color w:val="000000"/>
          <w:sz w:val="21"/>
          <w:szCs w:val="21"/>
        </w:rPr>
        <w:t>丙が</w:t>
      </w:r>
      <w:r w:rsidRPr="00922CCE">
        <w:rPr>
          <w:rFonts w:hAnsi="ＭＳ ゴシック" w:hint="eastAsia"/>
          <w:color w:val="000000"/>
          <w:sz w:val="21"/>
          <w:szCs w:val="21"/>
        </w:rPr>
        <w:t>受けている期間において、「</w:t>
      </w:r>
      <w:r w:rsidRPr="00922CCE">
        <w:rPr>
          <w:rFonts w:hint="eastAsia"/>
          <w:sz w:val="21"/>
          <w:szCs w:val="21"/>
        </w:rPr>
        <w:t>信書便の業務の一部を再委託する場合の基準について」（一般社団法人信書便事業者協会作成）に基づき丙の承認を受け</w:t>
      </w:r>
      <w:r w:rsidRPr="00922CCE">
        <w:rPr>
          <w:rFonts w:hAnsi="ＭＳ ゴシック" w:hint="eastAsia"/>
          <w:color w:val="000000"/>
          <w:sz w:val="21"/>
          <w:szCs w:val="21"/>
        </w:rPr>
        <w:t>た日から○</w:t>
      </w:r>
      <w:r w:rsidRPr="00922CCE">
        <w:rPr>
          <w:rFonts w:hAnsi="ＭＳ ゴシック" w:hint="eastAsia"/>
          <w:sz w:val="21"/>
          <w:szCs w:val="21"/>
        </w:rPr>
        <w:t>年（又は○月）とする。ただし、有効期間満了までに甲乙いずれからも文書による別段の意思表示がないときは、この契約は更に１年間継続するものとし、以降も同様とする。</w:t>
      </w:r>
    </w:p>
    <w:p w14:paraId="372D693E" w14:textId="77777777" w:rsidR="0023576F" w:rsidRPr="00922CCE" w:rsidRDefault="0023576F" w:rsidP="0023576F">
      <w:pPr>
        <w:rPr>
          <w:rFonts w:hAnsi="ＭＳ ゴシック"/>
          <w:sz w:val="21"/>
          <w:szCs w:val="21"/>
        </w:rPr>
      </w:pPr>
    </w:p>
    <w:p w14:paraId="642B38E0" w14:textId="77777777" w:rsidR="0023576F" w:rsidRPr="00922CCE" w:rsidRDefault="0023576F" w:rsidP="0023576F">
      <w:pPr>
        <w:rPr>
          <w:sz w:val="21"/>
          <w:szCs w:val="21"/>
        </w:rPr>
      </w:pPr>
      <w:r w:rsidRPr="00922CCE">
        <w:rPr>
          <w:rFonts w:hint="eastAsia"/>
          <w:sz w:val="21"/>
          <w:szCs w:val="21"/>
        </w:rPr>
        <w:t xml:space="preserve">　（合意管轄裁判所）</w:t>
      </w:r>
    </w:p>
    <w:p w14:paraId="6931E2E8" w14:textId="77777777" w:rsidR="0023576F" w:rsidRPr="00922CCE" w:rsidRDefault="0023576F" w:rsidP="00C931A9">
      <w:pPr>
        <w:ind w:left="210" w:hangingChars="100" w:hanging="210"/>
        <w:rPr>
          <w:sz w:val="21"/>
          <w:szCs w:val="21"/>
        </w:rPr>
      </w:pPr>
      <w:r w:rsidRPr="00922CCE">
        <w:rPr>
          <w:rFonts w:hint="eastAsia"/>
          <w:sz w:val="21"/>
          <w:szCs w:val="21"/>
        </w:rPr>
        <w:t>第１２条　本契約に起因する紛争に関し、訴訟を提起する必要が生じたときは、○○地方裁判所を第一審管轄裁判所とするものとする。</w:t>
      </w:r>
    </w:p>
    <w:p w14:paraId="39DACFF3" w14:textId="77777777" w:rsidR="0023576F" w:rsidRPr="00922CCE" w:rsidRDefault="0023576F" w:rsidP="0023576F">
      <w:pPr>
        <w:rPr>
          <w:sz w:val="21"/>
          <w:szCs w:val="21"/>
        </w:rPr>
      </w:pPr>
    </w:p>
    <w:p w14:paraId="1A6865D0" w14:textId="774BE0A8" w:rsidR="0023576F" w:rsidRPr="00922CCE" w:rsidRDefault="0023576F" w:rsidP="00C931A9">
      <w:pPr>
        <w:ind w:firstLineChars="100" w:firstLine="210"/>
        <w:rPr>
          <w:sz w:val="21"/>
          <w:szCs w:val="21"/>
        </w:rPr>
      </w:pPr>
      <w:r w:rsidRPr="00922CCE">
        <w:rPr>
          <w:rFonts w:hint="eastAsia"/>
          <w:sz w:val="21"/>
          <w:szCs w:val="21"/>
        </w:rPr>
        <w:t>本契約の成立の証として契約書二通を作成し、各自一通を保有するものとする。</w:t>
      </w:r>
    </w:p>
    <w:p w14:paraId="32168972" w14:textId="77777777" w:rsidR="00A366F2" w:rsidRPr="00922CCE" w:rsidRDefault="00A366F2" w:rsidP="00C931A9">
      <w:pPr>
        <w:ind w:firstLineChars="100" w:firstLine="210"/>
        <w:rPr>
          <w:sz w:val="21"/>
          <w:szCs w:val="21"/>
        </w:rPr>
      </w:pPr>
    </w:p>
    <w:p w14:paraId="25A3ACB0" w14:textId="77777777" w:rsidR="00DD42E3" w:rsidRDefault="00DD42E3" w:rsidP="00C931A9">
      <w:pPr>
        <w:pStyle w:val="a3"/>
        <w:ind w:firstLineChars="100" w:firstLine="210"/>
        <w:rPr>
          <w:sz w:val="21"/>
          <w:szCs w:val="21"/>
        </w:rPr>
      </w:pPr>
    </w:p>
    <w:p w14:paraId="1324A05A" w14:textId="77777777" w:rsidR="0023576F" w:rsidRPr="00922CCE" w:rsidRDefault="00DD42E3" w:rsidP="00C931A9">
      <w:pPr>
        <w:pStyle w:val="a3"/>
        <w:ind w:firstLineChars="100" w:firstLine="210"/>
        <w:rPr>
          <w:sz w:val="21"/>
          <w:szCs w:val="21"/>
        </w:rPr>
      </w:pPr>
      <w:r w:rsidRPr="00E10ABF">
        <w:rPr>
          <w:rFonts w:hint="eastAsia"/>
          <w:sz w:val="21"/>
          <w:szCs w:val="21"/>
        </w:rPr>
        <w:lastRenderedPageBreak/>
        <w:t>令和</w:t>
      </w:r>
      <w:r w:rsidR="0023576F" w:rsidRPr="00E10ABF">
        <w:rPr>
          <w:rFonts w:hint="eastAsia"/>
          <w:sz w:val="21"/>
          <w:szCs w:val="21"/>
        </w:rPr>
        <w:t>○○</w:t>
      </w:r>
      <w:r w:rsidR="0023576F" w:rsidRPr="00922CCE">
        <w:rPr>
          <w:rFonts w:hint="eastAsia"/>
          <w:sz w:val="21"/>
          <w:szCs w:val="21"/>
        </w:rPr>
        <w:t>年○月○日</w:t>
      </w:r>
    </w:p>
    <w:p w14:paraId="7F2849F3" w14:textId="77777777" w:rsidR="0023576F" w:rsidRPr="00922CCE" w:rsidRDefault="0023576F" w:rsidP="0023576F">
      <w:pPr>
        <w:rPr>
          <w:sz w:val="21"/>
          <w:szCs w:val="21"/>
        </w:rPr>
      </w:pPr>
      <w:r w:rsidRPr="00922CCE">
        <w:rPr>
          <w:rFonts w:hint="eastAsia"/>
          <w:sz w:val="21"/>
          <w:szCs w:val="21"/>
        </w:rPr>
        <w:t xml:space="preserve">　　甲</w:t>
      </w:r>
    </w:p>
    <w:p w14:paraId="47A9E464" w14:textId="77777777" w:rsidR="0023576F" w:rsidRPr="00922CCE" w:rsidRDefault="0023576F" w:rsidP="0023576F">
      <w:pPr>
        <w:rPr>
          <w:sz w:val="21"/>
          <w:szCs w:val="21"/>
        </w:rPr>
      </w:pPr>
      <w:r w:rsidRPr="00922CCE">
        <w:rPr>
          <w:rFonts w:hint="eastAsia"/>
          <w:sz w:val="21"/>
          <w:szCs w:val="21"/>
        </w:rPr>
        <w:t xml:space="preserve">　　乙</w:t>
      </w:r>
    </w:p>
    <w:p w14:paraId="5BABA692" w14:textId="77777777" w:rsidR="0023576F" w:rsidRPr="00922CCE" w:rsidRDefault="0023576F" w:rsidP="0023576F">
      <w:pPr>
        <w:jc w:val="center"/>
        <w:rPr>
          <w:sz w:val="21"/>
          <w:szCs w:val="21"/>
        </w:rPr>
      </w:pPr>
      <w:r w:rsidRPr="00922CCE">
        <w:rPr>
          <w:sz w:val="21"/>
          <w:szCs w:val="21"/>
        </w:rPr>
        <w:br w:type="page"/>
      </w:r>
      <w:r w:rsidRPr="00922CCE">
        <w:rPr>
          <w:rFonts w:hint="eastAsia"/>
          <w:sz w:val="21"/>
          <w:szCs w:val="21"/>
        </w:rPr>
        <w:lastRenderedPageBreak/>
        <w:t>再委託の実施方法に関する細目</w:t>
      </w:r>
    </w:p>
    <w:p w14:paraId="63220B80" w14:textId="77777777" w:rsidR="0023576F" w:rsidRPr="00922CCE" w:rsidRDefault="00495D0F" w:rsidP="0023576F">
      <w:pPr>
        <w:jc w:val="center"/>
        <w:rPr>
          <w:sz w:val="21"/>
          <w:szCs w:val="21"/>
        </w:rPr>
      </w:pPr>
      <w:r>
        <w:rPr>
          <w:noProof/>
          <w:sz w:val="21"/>
          <w:szCs w:val="21"/>
        </w:rPr>
        <w:pict w14:anchorId="129D5DD7">
          <v:shape id="Text Box 5" o:spid="_x0000_s2052" type="#_x0000_t202" style="position:absolute;left:0;text-align:left;margin-left:428pt;margin-top:-45.5pt;width:59.6pt;height:25.9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0NLAIAAFYEAAAOAAAAZHJzL2Uyb0RvYy54bWysVNuO2yAQfa/Uf0C8N07cOLux4qy22aaq&#10;tL1Iu/0AjLGNioEOJHb69TvgJLXaPlX1AwJmOJw5Z/DmbugUOQpw0uiCLmZzSoTmppK6Kei35/2b&#10;W0qcZ7piymhR0JNw9G77+tWmt7lITWtUJYAgiHZ5bwvaem/zJHG8FR1zM2OFxmBtoGMel9AkFbAe&#10;0TuVpPP5KukNVBYMF87h7sMYpNuIX9eC+y917YQnqqDIzccR4liGMdluWN4As63kZxrsH1h0TGq8&#10;9Ar1wDwjB5B/QHWSg3Gm9jNuusTUteQi1oDVLOa/VfPUMitiLSiOs1eZ3P+D5Z+PX4HICr2jRLMO&#10;LXoWgyfvzECyoE5vXY5JTxbT/IDbITNU6uyj4d8d0WbXMt2IewDTt4JVyG4RTiaToyOOCyBl/8lU&#10;eA07eBOBhhq6AIhiEERHl05XZwIVjps32WqdYoRj6G26zlaRW8Lyy2ELzn8QpiNhUlBA4yM4Oz46&#10;H8iw/JISyRslq71UKi6gKXcKyJFhk+zjF/ljjdM0pUlf0HWWZmP905ibQszj9zeITnrsdiW7gt5e&#10;k1geVHuvq9iLnkk1zpGy0mcZg3Kjhn4oh+hXenGnNNUJdQUzNjc+Rpy0Bn5S0mNjF9T9ODAQlKiP&#10;Gr1ZL5bL8BLiYpndBFlhGimnEaY5QhXUUzJOd358PQcLsmnxpks33KOfexm1DsaPrM70sXmjBeeH&#10;Fl7HdB2zfv0Oti8AAAD//wMAUEsDBBQABgAIAAAAIQCN6y894AAAAAsBAAAPAAAAZHJzL2Rvd25y&#10;ZXYueG1sTI9Bb8IwDIXvk/YfIk/aBUFaUDtamqINidNOdOweGtNWa5yuCVD+/bzTdrP9np6/V2wn&#10;24srjr5zpCBeRCCQamc6ahQcP/bzNQgfNBndO0IFd/SwLR8fCp0bd6MDXqvQCA4hn2sFbQhDLqWv&#10;W7TaL9yAxNrZjVYHXsdGmlHfONz2chlFqbS6I/7Q6gF3LdZf1cUqSL+r1ez908zocN+/jbVNzO6Y&#10;KPX8NL1uQAScwp8ZfvEZHUpmOrkLGS96Besk5S5BwTyLeWBH9pIsQZz4sspikGUh/3cofwAAAP//&#10;AwBQSwECLQAUAAYACAAAACEAtoM4kv4AAADhAQAAEwAAAAAAAAAAAAAAAAAAAAAAW0NvbnRlbnRf&#10;VHlwZXNdLnhtbFBLAQItABQABgAIAAAAIQA4/SH/1gAAAJQBAAALAAAAAAAAAAAAAAAAAC8BAABf&#10;cmVscy8ucmVsc1BLAQItABQABgAIAAAAIQCfvD0NLAIAAFYEAAAOAAAAAAAAAAAAAAAAAC4CAABk&#10;cnMvZTJvRG9jLnhtbFBLAQItABQABgAIAAAAIQCN6y894AAAAAsBAAAPAAAAAAAAAAAAAAAAAIYE&#10;AABkcnMvZG93bnJldi54bWxQSwUGAAAAAAQABADzAAAAkwUAAAAA&#10;">
            <v:textbox style="mso-fit-shape-to-text:t">
              <w:txbxContent>
                <w:p w14:paraId="6F32E647" w14:textId="77777777" w:rsidR="00606793" w:rsidRDefault="00606793" w:rsidP="00606793">
                  <w:pPr>
                    <w:jc w:val="center"/>
                  </w:pPr>
                  <w:r>
                    <w:rPr>
                      <w:rFonts w:hint="eastAsia"/>
                    </w:rPr>
                    <w:t>別添２</w:t>
                  </w:r>
                </w:p>
              </w:txbxContent>
            </v:textbox>
          </v:shape>
        </w:pict>
      </w:r>
    </w:p>
    <w:p w14:paraId="2C200CE3" w14:textId="77777777" w:rsidR="0023576F" w:rsidRPr="00922CCE" w:rsidRDefault="0023576F" w:rsidP="00C931A9">
      <w:pPr>
        <w:ind w:firstLineChars="100" w:firstLine="210"/>
        <w:rPr>
          <w:sz w:val="21"/>
          <w:szCs w:val="21"/>
        </w:rPr>
      </w:pPr>
      <w:r w:rsidRPr="00922CCE">
        <w:rPr>
          <w:rFonts w:hint="eastAsia"/>
          <w:sz w:val="21"/>
          <w:szCs w:val="21"/>
        </w:rPr>
        <w:t>○○（以下「甲」という。）と△△（以下「乙」という。）とは、再委託</w:t>
      </w:r>
      <w:r w:rsidR="0039089D" w:rsidRPr="00922CCE">
        <w:rPr>
          <w:rFonts w:hint="eastAsia"/>
          <w:sz w:val="21"/>
          <w:szCs w:val="21"/>
        </w:rPr>
        <w:t>に係る</w:t>
      </w:r>
      <w:r w:rsidRPr="00922CCE">
        <w:rPr>
          <w:rFonts w:hint="eastAsia"/>
          <w:sz w:val="21"/>
          <w:szCs w:val="21"/>
        </w:rPr>
        <w:t>業務に関し、次のとおり細目を定める。</w:t>
      </w:r>
    </w:p>
    <w:p w14:paraId="649B1CB5" w14:textId="77777777" w:rsidR="0023576F" w:rsidRPr="00922CCE" w:rsidRDefault="0023576F" w:rsidP="0023576F">
      <w:pPr>
        <w:rPr>
          <w:sz w:val="21"/>
          <w:szCs w:val="21"/>
        </w:rPr>
      </w:pPr>
    </w:p>
    <w:p w14:paraId="2DA92718" w14:textId="77777777" w:rsidR="0023576F" w:rsidRPr="00922CCE" w:rsidRDefault="0023576F" w:rsidP="00C931A9">
      <w:pPr>
        <w:ind w:firstLineChars="100" w:firstLine="210"/>
        <w:rPr>
          <w:sz w:val="21"/>
          <w:szCs w:val="21"/>
        </w:rPr>
      </w:pPr>
      <w:r w:rsidRPr="00922CCE">
        <w:rPr>
          <w:rFonts w:hint="eastAsia"/>
          <w:sz w:val="21"/>
          <w:szCs w:val="21"/>
        </w:rPr>
        <w:t>（業務取扱の基準）</w:t>
      </w:r>
    </w:p>
    <w:p w14:paraId="4D4D874E" w14:textId="77777777" w:rsidR="0023576F" w:rsidRPr="00922CCE" w:rsidRDefault="0023576F" w:rsidP="00C931A9">
      <w:pPr>
        <w:ind w:left="210" w:hangingChars="100" w:hanging="210"/>
        <w:rPr>
          <w:sz w:val="21"/>
          <w:szCs w:val="21"/>
        </w:rPr>
      </w:pPr>
      <w:r w:rsidRPr="00922CCE">
        <w:rPr>
          <w:rFonts w:hint="eastAsia"/>
          <w:sz w:val="21"/>
          <w:szCs w:val="21"/>
        </w:rPr>
        <w:t>第１条　乙は、甲に信書便の業務の一部を委託した××（以下「丙」という。）が総務大臣の認可を受けた信書便管理規程に定められている方法によって再委託</w:t>
      </w:r>
      <w:r w:rsidR="0039089D" w:rsidRPr="00922CCE">
        <w:rPr>
          <w:rFonts w:hint="eastAsia"/>
          <w:sz w:val="21"/>
          <w:szCs w:val="21"/>
        </w:rPr>
        <w:t>に係る</w:t>
      </w:r>
      <w:r w:rsidRPr="00922CCE">
        <w:rPr>
          <w:rFonts w:hint="eastAsia"/>
          <w:sz w:val="21"/>
          <w:szCs w:val="21"/>
        </w:rPr>
        <w:t>業務を安全、正確かつ迅速に行わなければならない。</w:t>
      </w:r>
    </w:p>
    <w:p w14:paraId="324C8F08" w14:textId="77777777" w:rsidR="0023576F" w:rsidRPr="00922CCE" w:rsidRDefault="0023576F" w:rsidP="0023576F">
      <w:pPr>
        <w:rPr>
          <w:sz w:val="21"/>
          <w:szCs w:val="21"/>
        </w:rPr>
      </w:pPr>
    </w:p>
    <w:p w14:paraId="3E17FBA0" w14:textId="77777777" w:rsidR="0023576F" w:rsidRPr="00922CCE" w:rsidRDefault="0023576F" w:rsidP="00C931A9">
      <w:pPr>
        <w:ind w:firstLineChars="100" w:firstLine="210"/>
        <w:rPr>
          <w:sz w:val="21"/>
          <w:szCs w:val="21"/>
        </w:rPr>
      </w:pPr>
      <w:r w:rsidRPr="00922CCE">
        <w:rPr>
          <w:rFonts w:hint="eastAsia"/>
          <w:sz w:val="21"/>
          <w:szCs w:val="21"/>
        </w:rPr>
        <w:t>（信書便物の授受の方法）</w:t>
      </w:r>
    </w:p>
    <w:p w14:paraId="391CFB2C" w14:textId="77777777" w:rsidR="0023576F" w:rsidRPr="00922CCE" w:rsidRDefault="0023576F" w:rsidP="00C931A9">
      <w:pPr>
        <w:ind w:left="210" w:hangingChars="100" w:hanging="210"/>
        <w:rPr>
          <w:sz w:val="21"/>
          <w:szCs w:val="21"/>
        </w:rPr>
      </w:pPr>
      <w:r w:rsidRPr="00922CCE">
        <w:rPr>
          <w:rFonts w:hint="eastAsia"/>
          <w:sz w:val="21"/>
          <w:szCs w:val="21"/>
        </w:rPr>
        <w:t>第２条　信書便物の授受を行う場合には、丙の指図により、必ず甲乙双方の担当者立会いの上、信書便物の通数、あて先の記載、信書便物であることの表示その他必要な事項を確認しなければならない。</w:t>
      </w:r>
    </w:p>
    <w:p w14:paraId="27DC9CDB" w14:textId="77777777" w:rsidR="0023576F" w:rsidRPr="00922CCE" w:rsidRDefault="0023576F" w:rsidP="00C931A9">
      <w:pPr>
        <w:ind w:left="210" w:hangingChars="100" w:hanging="210"/>
        <w:rPr>
          <w:sz w:val="21"/>
          <w:szCs w:val="21"/>
        </w:rPr>
      </w:pPr>
    </w:p>
    <w:p w14:paraId="557A372D" w14:textId="77777777" w:rsidR="0023576F" w:rsidRPr="00922CCE" w:rsidRDefault="0023576F" w:rsidP="00C931A9">
      <w:pPr>
        <w:ind w:left="210" w:hangingChars="100" w:hanging="210"/>
        <w:rPr>
          <w:sz w:val="21"/>
          <w:szCs w:val="21"/>
        </w:rPr>
      </w:pPr>
      <w:r w:rsidRPr="00922CCE">
        <w:rPr>
          <w:rFonts w:hint="eastAsia"/>
          <w:sz w:val="21"/>
          <w:szCs w:val="21"/>
        </w:rPr>
        <w:t xml:space="preserve">　（信書便の業務に関する教育及び訓練の実施）</w:t>
      </w:r>
    </w:p>
    <w:p w14:paraId="4CA3AD56" w14:textId="77777777" w:rsidR="0023576F" w:rsidRPr="00922CCE" w:rsidRDefault="0023576F" w:rsidP="00C931A9">
      <w:pPr>
        <w:ind w:left="210" w:hangingChars="100" w:hanging="210"/>
        <w:rPr>
          <w:sz w:val="21"/>
          <w:szCs w:val="21"/>
        </w:rPr>
      </w:pPr>
      <w:r w:rsidRPr="00922CCE">
        <w:rPr>
          <w:rFonts w:hint="eastAsia"/>
          <w:sz w:val="21"/>
          <w:szCs w:val="21"/>
        </w:rPr>
        <w:t>第３条　甲は、信書便の業務に関し、信書便の役務の確実かつ安定的な提供を確保し、取扱中に係る信書便物の秘密の保護を確保するため、乙の信書便の業務に従事する者に対し、丙の指図により、丙が総務大臣の認可を受けた信書便管理規程に定められている教育及び訓練を実施するほか、新規採用時、事故や犯罪行為の発生時等においても丙の指図により実施するものとする。</w:t>
      </w:r>
    </w:p>
    <w:p w14:paraId="3E3D9CFA" w14:textId="77777777" w:rsidR="0023576F" w:rsidRPr="00922CCE" w:rsidRDefault="0023576F" w:rsidP="00C931A9">
      <w:pPr>
        <w:ind w:left="210" w:hangingChars="100" w:hanging="210"/>
        <w:rPr>
          <w:sz w:val="21"/>
          <w:szCs w:val="21"/>
        </w:rPr>
      </w:pPr>
    </w:p>
    <w:p w14:paraId="5CBBE967" w14:textId="77777777" w:rsidR="0023576F" w:rsidRPr="00922CCE" w:rsidRDefault="005E38E3" w:rsidP="00C931A9">
      <w:pPr>
        <w:pStyle w:val="a3"/>
        <w:ind w:firstLineChars="100" w:firstLine="210"/>
        <w:rPr>
          <w:sz w:val="21"/>
          <w:szCs w:val="21"/>
        </w:rPr>
      </w:pPr>
      <w:r w:rsidRPr="00E10ABF">
        <w:rPr>
          <w:rFonts w:hint="eastAsia"/>
          <w:sz w:val="21"/>
          <w:szCs w:val="21"/>
        </w:rPr>
        <w:t>令和</w:t>
      </w:r>
      <w:r w:rsidR="0023576F" w:rsidRPr="00E10ABF">
        <w:rPr>
          <w:rFonts w:hint="eastAsia"/>
          <w:sz w:val="21"/>
          <w:szCs w:val="21"/>
        </w:rPr>
        <w:t>○</w:t>
      </w:r>
      <w:r w:rsidR="0023576F" w:rsidRPr="00922CCE">
        <w:rPr>
          <w:rFonts w:hint="eastAsia"/>
          <w:sz w:val="21"/>
          <w:szCs w:val="21"/>
        </w:rPr>
        <w:t>○年○月○日</w:t>
      </w:r>
    </w:p>
    <w:p w14:paraId="2FF5F24E" w14:textId="77777777" w:rsidR="0023576F" w:rsidRPr="00922CCE" w:rsidRDefault="0023576F" w:rsidP="0023576F">
      <w:pPr>
        <w:rPr>
          <w:sz w:val="21"/>
          <w:szCs w:val="21"/>
        </w:rPr>
      </w:pPr>
      <w:r w:rsidRPr="00922CCE">
        <w:rPr>
          <w:rFonts w:hint="eastAsia"/>
          <w:sz w:val="21"/>
          <w:szCs w:val="21"/>
        </w:rPr>
        <w:t xml:space="preserve">　　甲</w:t>
      </w:r>
    </w:p>
    <w:p w14:paraId="095D64AB" w14:textId="77777777" w:rsidR="0023576F" w:rsidRPr="00C931A9" w:rsidRDefault="0023576F" w:rsidP="0023576F">
      <w:pPr>
        <w:rPr>
          <w:sz w:val="21"/>
          <w:szCs w:val="21"/>
        </w:rPr>
      </w:pPr>
      <w:r w:rsidRPr="00922CCE">
        <w:rPr>
          <w:rFonts w:hint="eastAsia"/>
          <w:sz w:val="21"/>
          <w:szCs w:val="21"/>
        </w:rPr>
        <w:t xml:space="preserve">　　乙</w:t>
      </w:r>
    </w:p>
    <w:sectPr w:rsidR="0023576F" w:rsidRPr="00C931A9" w:rsidSect="00313AC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291B" w14:textId="77777777" w:rsidR="00495D0F" w:rsidRDefault="00495D0F" w:rsidP="00D62FEC">
      <w:r>
        <w:separator/>
      </w:r>
    </w:p>
  </w:endnote>
  <w:endnote w:type="continuationSeparator" w:id="0">
    <w:p w14:paraId="4CD68C29" w14:textId="77777777" w:rsidR="00495D0F" w:rsidRDefault="00495D0F" w:rsidP="00D6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22620"/>
      <w:docPartObj>
        <w:docPartGallery w:val="Page Numbers (Bottom of Page)"/>
        <w:docPartUnique/>
      </w:docPartObj>
    </w:sdtPr>
    <w:sdtEndPr/>
    <w:sdtContent>
      <w:p w14:paraId="04FED26F" w14:textId="77777777" w:rsidR="00D62FEC" w:rsidRDefault="007D0311">
        <w:pPr>
          <w:pStyle w:val="a8"/>
          <w:jc w:val="center"/>
        </w:pPr>
        <w:r>
          <w:fldChar w:fldCharType="begin"/>
        </w:r>
        <w:r w:rsidR="00D62FEC">
          <w:instrText>PAGE   \* MERGEFORMAT</w:instrText>
        </w:r>
        <w:r>
          <w:fldChar w:fldCharType="separate"/>
        </w:r>
        <w:r w:rsidR="005E38E3" w:rsidRPr="005E38E3">
          <w:rPr>
            <w:noProof/>
            <w:lang w:val="ja-JP"/>
          </w:rPr>
          <w:t>1</w:t>
        </w:r>
        <w:r>
          <w:fldChar w:fldCharType="end"/>
        </w:r>
      </w:p>
    </w:sdtContent>
  </w:sdt>
  <w:p w14:paraId="3EDB9C34" w14:textId="77777777" w:rsidR="00D62FEC" w:rsidRDefault="00D62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B297" w14:textId="77777777" w:rsidR="00495D0F" w:rsidRDefault="00495D0F" w:rsidP="00D62FEC">
      <w:r>
        <w:separator/>
      </w:r>
    </w:p>
  </w:footnote>
  <w:footnote w:type="continuationSeparator" w:id="0">
    <w:p w14:paraId="59338D1B" w14:textId="77777777" w:rsidR="00495D0F" w:rsidRDefault="00495D0F" w:rsidP="00D6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4F1"/>
    <w:multiLevelType w:val="hybridMultilevel"/>
    <w:tmpl w:val="73B8BB82"/>
    <w:lvl w:ilvl="0" w:tplc="A864A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D2106"/>
    <w:multiLevelType w:val="hybridMultilevel"/>
    <w:tmpl w:val="372CE914"/>
    <w:lvl w:ilvl="0" w:tplc="04090001">
      <w:start w:val="1"/>
      <w:numFmt w:val="bullet"/>
      <w:lvlText w:val=""/>
      <w:lvlJc w:val="left"/>
      <w:pPr>
        <w:ind w:left="2295" w:hanging="420"/>
      </w:pPr>
      <w:rPr>
        <w:rFonts w:ascii="Wingdings" w:hAnsi="Wingdings" w:hint="default"/>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2" w15:restartNumberingAfterBreak="0">
    <w:nsid w:val="3BB70F39"/>
    <w:multiLevelType w:val="hybridMultilevel"/>
    <w:tmpl w:val="447CB09C"/>
    <w:lvl w:ilvl="0" w:tplc="88C2F56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C8694F"/>
    <w:multiLevelType w:val="hybridMultilevel"/>
    <w:tmpl w:val="BA060072"/>
    <w:lvl w:ilvl="0" w:tplc="0D76C85A">
      <w:start w:val="1"/>
      <w:numFmt w:val="decimalEnclosedCircle"/>
      <w:lvlText w:val="%1"/>
      <w:lvlJc w:val="left"/>
      <w:pPr>
        <w:ind w:left="7905" w:hanging="360"/>
      </w:pPr>
      <w:rPr>
        <w:rFonts w:hint="default"/>
      </w:rPr>
    </w:lvl>
    <w:lvl w:ilvl="1" w:tplc="04090017" w:tentative="1">
      <w:start w:val="1"/>
      <w:numFmt w:val="aiueoFullWidth"/>
      <w:lvlText w:val="(%2)"/>
      <w:lvlJc w:val="left"/>
      <w:pPr>
        <w:ind w:left="8385" w:hanging="420"/>
      </w:pPr>
    </w:lvl>
    <w:lvl w:ilvl="2" w:tplc="04090011" w:tentative="1">
      <w:start w:val="1"/>
      <w:numFmt w:val="decimalEnclosedCircle"/>
      <w:lvlText w:val="%3"/>
      <w:lvlJc w:val="left"/>
      <w:pPr>
        <w:ind w:left="8805" w:hanging="420"/>
      </w:pPr>
    </w:lvl>
    <w:lvl w:ilvl="3" w:tplc="0409000F" w:tentative="1">
      <w:start w:val="1"/>
      <w:numFmt w:val="decimal"/>
      <w:lvlText w:val="%4."/>
      <w:lvlJc w:val="left"/>
      <w:pPr>
        <w:ind w:left="9225" w:hanging="420"/>
      </w:pPr>
    </w:lvl>
    <w:lvl w:ilvl="4" w:tplc="04090017" w:tentative="1">
      <w:start w:val="1"/>
      <w:numFmt w:val="aiueoFullWidth"/>
      <w:lvlText w:val="(%5)"/>
      <w:lvlJc w:val="left"/>
      <w:pPr>
        <w:ind w:left="9645" w:hanging="420"/>
      </w:pPr>
    </w:lvl>
    <w:lvl w:ilvl="5" w:tplc="04090011" w:tentative="1">
      <w:start w:val="1"/>
      <w:numFmt w:val="decimalEnclosedCircle"/>
      <w:lvlText w:val="%6"/>
      <w:lvlJc w:val="left"/>
      <w:pPr>
        <w:ind w:left="10065" w:hanging="420"/>
      </w:pPr>
    </w:lvl>
    <w:lvl w:ilvl="6" w:tplc="0409000F" w:tentative="1">
      <w:start w:val="1"/>
      <w:numFmt w:val="decimal"/>
      <w:lvlText w:val="%7."/>
      <w:lvlJc w:val="left"/>
      <w:pPr>
        <w:ind w:left="10485" w:hanging="420"/>
      </w:pPr>
    </w:lvl>
    <w:lvl w:ilvl="7" w:tplc="04090017" w:tentative="1">
      <w:start w:val="1"/>
      <w:numFmt w:val="aiueoFullWidth"/>
      <w:lvlText w:val="(%8)"/>
      <w:lvlJc w:val="left"/>
      <w:pPr>
        <w:ind w:left="10905" w:hanging="420"/>
      </w:pPr>
    </w:lvl>
    <w:lvl w:ilvl="8" w:tplc="04090011" w:tentative="1">
      <w:start w:val="1"/>
      <w:numFmt w:val="decimalEnclosedCircle"/>
      <w:lvlText w:val="%9"/>
      <w:lvlJc w:val="left"/>
      <w:pPr>
        <w:ind w:left="11325" w:hanging="420"/>
      </w:pPr>
    </w:lvl>
  </w:abstractNum>
  <w:abstractNum w:abstractNumId="4" w15:restartNumberingAfterBreak="0">
    <w:nsid w:val="53E42219"/>
    <w:multiLevelType w:val="hybridMultilevel"/>
    <w:tmpl w:val="B32AD298"/>
    <w:lvl w:ilvl="0" w:tplc="04090001">
      <w:start w:val="1"/>
      <w:numFmt w:val="bullet"/>
      <w:lvlText w:val=""/>
      <w:lvlJc w:val="left"/>
      <w:pPr>
        <w:ind w:left="2295" w:hanging="420"/>
      </w:pPr>
      <w:rPr>
        <w:rFonts w:ascii="Wingdings" w:hAnsi="Wingdings" w:hint="default"/>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225F"/>
    <w:rsid w:val="00003469"/>
    <w:rsid w:val="00017DC5"/>
    <w:rsid w:val="00022C9A"/>
    <w:rsid w:val="00024B46"/>
    <w:rsid w:val="00027D85"/>
    <w:rsid w:val="00034A48"/>
    <w:rsid w:val="00037D59"/>
    <w:rsid w:val="00041211"/>
    <w:rsid w:val="00060C47"/>
    <w:rsid w:val="000706B3"/>
    <w:rsid w:val="00070803"/>
    <w:rsid w:val="00076920"/>
    <w:rsid w:val="00083A7A"/>
    <w:rsid w:val="00083C5A"/>
    <w:rsid w:val="00085906"/>
    <w:rsid w:val="00085B8A"/>
    <w:rsid w:val="00085C61"/>
    <w:rsid w:val="00087AF8"/>
    <w:rsid w:val="00093B69"/>
    <w:rsid w:val="000A1FAC"/>
    <w:rsid w:val="000C06C1"/>
    <w:rsid w:val="000C2441"/>
    <w:rsid w:val="000C2892"/>
    <w:rsid w:val="000C3BB2"/>
    <w:rsid w:val="000D001D"/>
    <w:rsid w:val="000D40D1"/>
    <w:rsid w:val="000E7AAC"/>
    <w:rsid w:val="000F263C"/>
    <w:rsid w:val="00100191"/>
    <w:rsid w:val="00104CE2"/>
    <w:rsid w:val="001073BB"/>
    <w:rsid w:val="00111CE8"/>
    <w:rsid w:val="00112E1C"/>
    <w:rsid w:val="001149D7"/>
    <w:rsid w:val="001203EE"/>
    <w:rsid w:val="00120AAD"/>
    <w:rsid w:val="001210F9"/>
    <w:rsid w:val="00122A5A"/>
    <w:rsid w:val="00141471"/>
    <w:rsid w:val="00142457"/>
    <w:rsid w:val="001432E9"/>
    <w:rsid w:val="001466FE"/>
    <w:rsid w:val="00152529"/>
    <w:rsid w:val="0015701A"/>
    <w:rsid w:val="001811D1"/>
    <w:rsid w:val="00194CF1"/>
    <w:rsid w:val="001968FA"/>
    <w:rsid w:val="001979D3"/>
    <w:rsid w:val="001A10D6"/>
    <w:rsid w:val="001A3C19"/>
    <w:rsid w:val="001A435D"/>
    <w:rsid w:val="001B45A4"/>
    <w:rsid w:val="001C15BA"/>
    <w:rsid w:val="001C5432"/>
    <w:rsid w:val="001D2237"/>
    <w:rsid w:val="001D744B"/>
    <w:rsid w:val="001E3447"/>
    <w:rsid w:val="001E3B78"/>
    <w:rsid w:val="001E41AF"/>
    <w:rsid w:val="001F5763"/>
    <w:rsid w:val="00202B23"/>
    <w:rsid w:val="0021559B"/>
    <w:rsid w:val="002155B3"/>
    <w:rsid w:val="00225546"/>
    <w:rsid w:val="002314F5"/>
    <w:rsid w:val="0023576F"/>
    <w:rsid w:val="00236F79"/>
    <w:rsid w:val="00250BCA"/>
    <w:rsid w:val="00251F69"/>
    <w:rsid w:val="002601ED"/>
    <w:rsid w:val="00273F97"/>
    <w:rsid w:val="002833FB"/>
    <w:rsid w:val="00285BE7"/>
    <w:rsid w:val="002873DD"/>
    <w:rsid w:val="00291FFC"/>
    <w:rsid w:val="002A77A5"/>
    <w:rsid w:val="002B0E6C"/>
    <w:rsid w:val="002B196F"/>
    <w:rsid w:val="002B1BA6"/>
    <w:rsid w:val="002C0593"/>
    <w:rsid w:val="002C3CF2"/>
    <w:rsid w:val="002C6A65"/>
    <w:rsid w:val="002D72B9"/>
    <w:rsid w:val="002E730D"/>
    <w:rsid w:val="002E7BBA"/>
    <w:rsid w:val="002F2151"/>
    <w:rsid w:val="00310F2B"/>
    <w:rsid w:val="0031266C"/>
    <w:rsid w:val="00313AC5"/>
    <w:rsid w:val="003174A4"/>
    <w:rsid w:val="003225DB"/>
    <w:rsid w:val="00322EE8"/>
    <w:rsid w:val="0032360E"/>
    <w:rsid w:val="003267DA"/>
    <w:rsid w:val="0032763F"/>
    <w:rsid w:val="00341AC6"/>
    <w:rsid w:val="0034690B"/>
    <w:rsid w:val="00354246"/>
    <w:rsid w:val="003565E9"/>
    <w:rsid w:val="00363059"/>
    <w:rsid w:val="00365E5E"/>
    <w:rsid w:val="003705A7"/>
    <w:rsid w:val="00375FF4"/>
    <w:rsid w:val="003777E6"/>
    <w:rsid w:val="0039089D"/>
    <w:rsid w:val="00393D8C"/>
    <w:rsid w:val="003A25C9"/>
    <w:rsid w:val="003A2996"/>
    <w:rsid w:val="003A3B0B"/>
    <w:rsid w:val="003A4D06"/>
    <w:rsid w:val="003A5004"/>
    <w:rsid w:val="003B0341"/>
    <w:rsid w:val="003C09A6"/>
    <w:rsid w:val="003C1541"/>
    <w:rsid w:val="003C5F82"/>
    <w:rsid w:val="003E0619"/>
    <w:rsid w:val="003F2768"/>
    <w:rsid w:val="003F2BD3"/>
    <w:rsid w:val="003F5CFF"/>
    <w:rsid w:val="00400511"/>
    <w:rsid w:val="00410ABE"/>
    <w:rsid w:val="004124F3"/>
    <w:rsid w:val="004255F2"/>
    <w:rsid w:val="0042689C"/>
    <w:rsid w:val="004272A0"/>
    <w:rsid w:val="00433903"/>
    <w:rsid w:val="00442718"/>
    <w:rsid w:val="00457E0E"/>
    <w:rsid w:val="0046763B"/>
    <w:rsid w:val="00477821"/>
    <w:rsid w:val="00490443"/>
    <w:rsid w:val="00495D0F"/>
    <w:rsid w:val="004A017C"/>
    <w:rsid w:val="004A225D"/>
    <w:rsid w:val="004A4EBA"/>
    <w:rsid w:val="004A7CD8"/>
    <w:rsid w:val="004C00A2"/>
    <w:rsid w:val="004C1904"/>
    <w:rsid w:val="004C4929"/>
    <w:rsid w:val="004C4938"/>
    <w:rsid w:val="004D1058"/>
    <w:rsid w:val="004D1DF6"/>
    <w:rsid w:val="004D45DC"/>
    <w:rsid w:val="004D4DDF"/>
    <w:rsid w:val="004E3CC0"/>
    <w:rsid w:val="004E3EB7"/>
    <w:rsid w:val="004F1D7D"/>
    <w:rsid w:val="004F47F7"/>
    <w:rsid w:val="005105BD"/>
    <w:rsid w:val="00516086"/>
    <w:rsid w:val="00526A42"/>
    <w:rsid w:val="00530B91"/>
    <w:rsid w:val="0054043A"/>
    <w:rsid w:val="00545511"/>
    <w:rsid w:val="00545BE5"/>
    <w:rsid w:val="00552410"/>
    <w:rsid w:val="005526AB"/>
    <w:rsid w:val="00554B51"/>
    <w:rsid w:val="00555403"/>
    <w:rsid w:val="005556A3"/>
    <w:rsid w:val="005607BE"/>
    <w:rsid w:val="00561BC6"/>
    <w:rsid w:val="00567A08"/>
    <w:rsid w:val="0057244D"/>
    <w:rsid w:val="0057605C"/>
    <w:rsid w:val="005762D8"/>
    <w:rsid w:val="00590EE7"/>
    <w:rsid w:val="005A1994"/>
    <w:rsid w:val="005B1A62"/>
    <w:rsid w:val="005B1C17"/>
    <w:rsid w:val="005B6DA3"/>
    <w:rsid w:val="005B731A"/>
    <w:rsid w:val="005C05F5"/>
    <w:rsid w:val="005D2549"/>
    <w:rsid w:val="005E1EFC"/>
    <w:rsid w:val="005E38E3"/>
    <w:rsid w:val="005E6445"/>
    <w:rsid w:val="005F04B1"/>
    <w:rsid w:val="005F2BB7"/>
    <w:rsid w:val="005F43F8"/>
    <w:rsid w:val="005F5F21"/>
    <w:rsid w:val="00604E67"/>
    <w:rsid w:val="00606793"/>
    <w:rsid w:val="006133D8"/>
    <w:rsid w:val="006278C6"/>
    <w:rsid w:val="00644126"/>
    <w:rsid w:val="00651E81"/>
    <w:rsid w:val="00654D11"/>
    <w:rsid w:val="006607D2"/>
    <w:rsid w:val="00667C9A"/>
    <w:rsid w:val="0067003B"/>
    <w:rsid w:val="006712A0"/>
    <w:rsid w:val="0067407D"/>
    <w:rsid w:val="00685AA3"/>
    <w:rsid w:val="0069000D"/>
    <w:rsid w:val="006B1BE9"/>
    <w:rsid w:val="006B6FE6"/>
    <w:rsid w:val="006B779E"/>
    <w:rsid w:val="006C3D9C"/>
    <w:rsid w:val="006C509C"/>
    <w:rsid w:val="006D2E23"/>
    <w:rsid w:val="006E048B"/>
    <w:rsid w:val="006F5BEA"/>
    <w:rsid w:val="00705DC7"/>
    <w:rsid w:val="007071C7"/>
    <w:rsid w:val="00710E27"/>
    <w:rsid w:val="0071475A"/>
    <w:rsid w:val="007166DB"/>
    <w:rsid w:val="007206A8"/>
    <w:rsid w:val="0072190C"/>
    <w:rsid w:val="00735A63"/>
    <w:rsid w:val="00743714"/>
    <w:rsid w:val="00744869"/>
    <w:rsid w:val="00753973"/>
    <w:rsid w:val="00757352"/>
    <w:rsid w:val="00757ABE"/>
    <w:rsid w:val="007701B2"/>
    <w:rsid w:val="00772F2F"/>
    <w:rsid w:val="007820FD"/>
    <w:rsid w:val="007846E1"/>
    <w:rsid w:val="007868CF"/>
    <w:rsid w:val="0079011D"/>
    <w:rsid w:val="007906A4"/>
    <w:rsid w:val="0079194D"/>
    <w:rsid w:val="0079416A"/>
    <w:rsid w:val="007A5148"/>
    <w:rsid w:val="007B3632"/>
    <w:rsid w:val="007C21CB"/>
    <w:rsid w:val="007D0311"/>
    <w:rsid w:val="007D0444"/>
    <w:rsid w:val="007D0A4F"/>
    <w:rsid w:val="007E0FBD"/>
    <w:rsid w:val="007E57FA"/>
    <w:rsid w:val="007E5B91"/>
    <w:rsid w:val="007F34A0"/>
    <w:rsid w:val="007F4EEB"/>
    <w:rsid w:val="00801118"/>
    <w:rsid w:val="00801F38"/>
    <w:rsid w:val="00806AE8"/>
    <w:rsid w:val="00812949"/>
    <w:rsid w:val="0081643F"/>
    <w:rsid w:val="008250C5"/>
    <w:rsid w:val="008261B0"/>
    <w:rsid w:val="00836DA5"/>
    <w:rsid w:val="0084230E"/>
    <w:rsid w:val="0084364E"/>
    <w:rsid w:val="00850EE2"/>
    <w:rsid w:val="00854323"/>
    <w:rsid w:val="00863E12"/>
    <w:rsid w:val="00877330"/>
    <w:rsid w:val="00885636"/>
    <w:rsid w:val="00891132"/>
    <w:rsid w:val="008968C0"/>
    <w:rsid w:val="008A11F0"/>
    <w:rsid w:val="008A225F"/>
    <w:rsid w:val="008A41C6"/>
    <w:rsid w:val="008B05A9"/>
    <w:rsid w:val="008B3C7F"/>
    <w:rsid w:val="008C33D6"/>
    <w:rsid w:val="008C4240"/>
    <w:rsid w:val="008C5F39"/>
    <w:rsid w:val="008D3E86"/>
    <w:rsid w:val="008F016B"/>
    <w:rsid w:val="008F020E"/>
    <w:rsid w:val="008F0EDB"/>
    <w:rsid w:val="008F2486"/>
    <w:rsid w:val="00917FA7"/>
    <w:rsid w:val="00922728"/>
    <w:rsid w:val="00922CCE"/>
    <w:rsid w:val="0092390F"/>
    <w:rsid w:val="009250B9"/>
    <w:rsid w:val="009429B8"/>
    <w:rsid w:val="0095131C"/>
    <w:rsid w:val="009518E3"/>
    <w:rsid w:val="00957DFB"/>
    <w:rsid w:val="0096070A"/>
    <w:rsid w:val="00961E7F"/>
    <w:rsid w:val="009850AD"/>
    <w:rsid w:val="00990435"/>
    <w:rsid w:val="009A7640"/>
    <w:rsid w:val="009B3775"/>
    <w:rsid w:val="009C1EE5"/>
    <w:rsid w:val="009D182E"/>
    <w:rsid w:val="009D31E8"/>
    <w:rsid w:val="009E4412"/>
    <w:rsid w:val="009F1538"/>
    <w:rsid w:val="009F2D0F"/>
    <w:rsid w:val="009F3A9F"/>
    <w:rsid w:val="009F5270"/>
    <w:rsid w:val="009F7A5F"/>
    <w:rsid w:val="00A164BD"/>
    <w:rsid w:val="00A174B9"/>
    <w:rsid w:val="00A206A3"/>
    <w:rsid w:val="00A20E12"/>
    <w:rsid w:val="00A21714"/>
    <w:rsid w:val="00A3448F"/>
    <w:rsid w:val="00A366F2"/>
    <w:rsid w:val="00A36DA4"/>
    <w:rsid w:val="00A37F3B"/>
    <w:rsid w:val="00A45832"/>
    <w:rsid w:val="00A45E8D"/>
    <w:rsid w:val="00A66947"/>
    <w:rsid w:val="00A74436"/>
    <w:rsid w:val="00A77BD4"/>
    <w:rsid w:val="00A91119"/>
    <w:rsid w:val="00A973D1"/>
    <w:rsid w:val="00AA0A6A"/>
    <w:rsid w:val="00AA2E1F"/>
    <w:rsid w:val="00AA7962"/>
    <w:rsid w:val="00AB1C1F"/>
    <w:rsid w:val="00AC400C"/>
    <w:rsid w:val="00AD45B9"/>
    <w:rsid w:val="00AE2487"/>
    <w:rsid w:val="00AE3BAB"/>
    <w:rsid w:val="00AE608A"/>
    <w:rsid w:val="00AF2855"/>
    <w:rsid w:val="00AF29EA"/>
    <w:rsid w:val="00AF2A30"/>
    <w:rsid w:val="00B00C39"/>
    <w:rsid w:val="00B1291F"/>
    <w:rsid w:val="00B17E4C"/>
    <w:rsid w:val="00B20021"/>
    <w:rsid w:val="00B226C6"/>
    <w:rsid w:val="00B25B83"/>
    <w:rsid w:val="00B25F14"/>
    <w:rsid w:val="00B2735B"/>
    <w:rsid w:val="00B340D4"/>
    <w:rsid w:val="00B34855"/>
    <w:rsid w:val="00B361F6"/>
    <w:rsid w:val="00B430E5"/>
    <w:rsid w:val="00B53978"/>
    <w:rsid w:val="00B5582D"/>
    <w:rsid w:val="00B55BD4"/>
    <w:rsid w:val="00B8477D"/>
    <w:rsid w:val="00B94F74"/>
    <w:rsid w:val="00BA1C8A"/>
    <w:rsid w:val="00BA5EFA"/>
    <w:rsid w:val="00BA7FB2"/>
    <w:rsid w:val="00BC1123"/>
    <w:rsid w:val="00BC2104"/>
    <w:rsid w:val="00BC2201"/>
    <w:rsid w:val="00BC54E5"/>
    <w:rsid w:val="00BC63E9"/>
    <w:rsid w:val="00BC7F7B"/>
    <w:rsid w:val="00BE098A"/>
    <w:rsid w:val="00BE21F4"/>
    <w:rsid w:val="00BF018F"/>
    <w:rsid w:val="00BF508B"/>
    <w:rsid w:val="00C03C17"/>
    <w:rsid w:val="00C06007"/>
    <w:rsid w:val="00C07C7D"/>
    <w:rsid w:val="00C14968"/>
    <w:rsid w:val="00C27C60"/>
    <w:rsid w:val="00C3295A"/>
    <w:rsid w:val="00C32D67"/>
    <w:rsid w:val="00C34F40"/>
    <w:rsid w:val="00C362E0"/>
    <w:rsid w:val="00C37051"/>
    <w:rsid w:val="00C40340"/>
    <w:rsid w:val="00C44996"/>
    <w:rsid w:val="00C6061E"/>
    <w:rsid w:val="00C62480"/>
    <w:rsid w:val="00C701CB"/>
    <w:rsid w:val="00C80A46"/>
    <w:rsid w:val="00C85EF2"/>
    <w:rsid w:val="00C8738D"/>
    <w:rsid w:val="00C87EEF"/>
    <w:rsid w:val="00C909A4"/>
    <w:rsid w:val="00C91744"/>
    <w:rsid w:val="00C931A9"/>
    <w:rsid w:val="00C96CCF"/>
    <w:rsid w:val="00CB4465"/>
    <w:rsid w:val="00CB53AD"/>
    <w:rsid w:val="00CB659C"/>
    <w:rsid w:val="00CB69A9"/>
    <w:rsid w:val="00D05A2D"/>
    <w:rsid w:val="00D06013"/>
    <w:rsid w:val="00D148E5"/>
    <w:rsid w:val="00D21894"/>
    <w:rsid w:val="00D23DBA"/>
    <w:rsid w:val="00D23EDA"/>
    <w:rsid w:val="00D34F79"/>
    <w:rsid w:val="00D3660B"/>
    <w:rsid w:val="00D4585E"/>
    <w:rsid w:val="00D5125C"/>
    <w:rsid w:val="00D532BF"/>
    <w:rsid w:val="00D566E4"/>
    <w:rsid w:val="00D62FEC"/>
    <w:rsid w:val="00D660C9"/>
    <w:rsid w:val="00D77C25"/>
    <w:rsid w:val="00D92D3C"/>
    <w:rsid w:val="00D93A37"/>
    <w:rsid w:val="00DA1F66"/>
    <w:rsid w:val="00DA27CD"/>
    <w:rsid w:val="00DA6175"/>
    <w:rsid w:val="00DA68F8"/>
    <w:rsid w:val="00DB4B31"/>
    <w:rsid w:val="00DC5E32"/>
    <w:rsid w:val="00DD0722"/>
    <w:rsid w:val="00DD42E3"/>
    <w:rsid w:val="00DE3C30"/>
    <w:rsid w:val="00DF7198"/>
    <w:rsid w:val="00E049B8"/>
    <w:rsid w:val="00E06019"/>
    <w:rsid w:val="00E10ABF"/>
    <w:rsid w:val="00E120E5"/>
    <w:rsid w:val="00E12180"/>
    <w:rsid w:val="00E16BF2"/>
    <w:rsid w:val="00E23F88"/>
    <w:rsid w:val="00E35E59"/>
    <w:rsid w:val="00E43E83"/>
    <w:rsid w:val="00E50071"/>
    <w:rsid w:val="00E5727D"/>
    <w:rsid w:val="00E631C6"/>
    <w:rsid w:val="00E76F24"/>
    <w:rsid w:val="00E90F73"/>
    <w:rsid w:val="00E9300D"/>
    <w:rsid w:val="00EA29DB"/>
    <w:rsid w:val="00EA6466"/>
    <w:rsid w:val="00EA71E6"/>
    <w:rsid w:val="00EB6331"/>
    <w:rsid w:val="00ED0098"/>
    <w:rsid w:val="00EF36A7"/>
    <w:rsid w:val="00F014E7"/>
    <w:rsid w:val="00F040AD"/>
    <w:rsid w:val="00F13CFF"/>
    <w:rsid w:val="00F260E1"/>
    <w:rsid w:val="00F31407"/>
    <w:rsid w:val="00F42578"/>
    <w:rsid w:val="00F45181"/>
    <w:rsid w:val="00F52249"/>
    <w:rsid w:val="00F52967"/>
    <w:rsid w:val="00F63C35"/>
    <w:rsid w:val="00F648B5"/>
    <w:rsid w:val="00F8021A"/>
    <w:rsid w:val="00F80A59"/>
    <w:rsid w:val="00F847B7"/>
    <w:rsid w:val="00F85DDA"/>
    <w:rsid w:val="00F939B8"/>
    <w:rsid w:val="00F95C11"/>
    <w:rsid w:val="00F96740"/>
    <w:rsid w:val="00FA040C"/>
    <w:rsid w:val="00FA108A"/>
    <w:rsid w:val="00FB433E"/>
    <w:rsid w:val="00FB77B7"/>
    <w:rsid w:val="00FC099F"/>
    <w:rsid w:val="00FC4198"/>
    <w:rsid w:val="00FC7142"/>
    <w:rsid w:val="00FD07CF"/>
    <w:rsid w:val="00FD477D"/>
    <w:rsid w:val="00FD71C3"/>
    <w:rsid w:val="00FE1D8F"/>
    <w:rsid w:val="00FF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7DC26D8"/>
  <w15:docId w15:val="{B2366A9D-881E-4108-9E8E-77A25189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25F"/>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225F"/>
  </w:style>
  <w:style w:type="character" w:customStyle="1" w:styleId="a4">
    <w:name w:val="日付 (文字)"/>
    <w:basedOn w:val="a0"/>
    <w:link w:val="a3"/>
    <w:uiPriority w:val="99"/>
    <w:semiHidden/>
    <w:rsid w:val="008A225F"/>
    <w:rPr>
      <w:rFonts w:ascii="ＭＳ ゴシック" w:eastAsia="ＭＳ ゴシック" w:hAnsi="Century" w:cs="Times New Roman"/>
      <w:sz w:val="24"/>
    </w:rPr>
  </w:style>
  <w:style w:type="paragraph" w:styleId="a5">
    <w:name w:val="List Paragraph"/>
    <w:basedOn w:val="a"/>
    <w:uiPriority w:val="34"/>
    <w:qFormat/>
    <w:rsid w:val="008A225F"/>
    <w:pPr>
      <w:ind w:leftChars="400" w:left="840"/>
    </w:pPr>
  </w:style>
  <w:style w:type="paragraph" w:styleId="a6">
    <w:name w:val="header"/>
    <w:basedOn w:val="a"/>
    <w:link w:val="a7"/>
    <w:unhideWhenUsed/>
    <w:rsid w:val="00C6061E"/>
    <w:pPr>
      <w:tabs>
        <w:tab w:val="center" w:pos="4252"/>
        <w:tab w:val="right" w:pos="8504"/>
      </w:tabs>
      <w:snapToGrid w:val="0"/>
    </w:pPr>
    <w:rPr>
      <w:rFonts w:ascii="Century" w:eastAsia="ＭＳ 明朝"/>
      <w:sz w:val="21"/>
      <w:szCs w:val="24"/>
    </w:rPr>
  </w:style>
  <w:style w:type="character" w:customStyle="1" w:styleId="a7">
    <w:name w:val="ヘッダー (文字)"/>
    <w:basedOn w:val="a0"/>
    <w:link w:val="a6"/>
    <w:rsid w:val="00C6061E"/>
    <w:rPr>
      <w:rFonts w:ascii="Century" w:eastAsia="ＭＳ 明朝" w:hAnsi="Century" w:cs="Times New Roman"/>
      <w:szCs w:val="24"/>
    </w:rPr>
  </w:style>
  <w:style w:type="paragraph" w:styleId="a8">
    <w:name w:val="footer"/>
    <w:basedOn w:val="a"/>
    <w:link w:val="a9"/>
    <w:uiPriority w:val="99"/>
    <w:unhideWhenUsed/>
    <w:rsid w:val="00D62FEC"/>
    <w:pPr>
      <w:tabs>
        <w:tab w:val="center" w:pos="4252"/>
        <w:tab w:val="right" w:pos="8504"/>
      </w:tabs>
      <w:snapToGrid w:val="0"/>
    </w:pPr>
  </w:style>
  <w:style w:type="character" w:customStyle="1" w:styleId="a9">
    <w:name w:val="フッター (文字)"/>
    <w:basedOn w:val="a0"/>
    <w:link w:val="a8"/>
    <w:uiPriority w:val="99"/>
    <w:rsid w:val="00D62FEC"/>
    <w:rPr>
      <w:rFonts w:ascii="ＭＳ ゴシック" w:eastAsia="ＭＳ ゴシック" w:hAnsi="Century" w:cs="Times New Roman"/>
      <w:sz w:val="24"/>
    </w:rPr>
  </w:style>
  <w:style w:type="paragraph" w:styleId="aa">
    <w:name w:val="Balloon Text"/>
    <w:basedOn w:val="a"/>
    <w:link w:val="ab"/>
    <w:uiPriority w:val="99"/>
    <w:semiHidden/>
    <w:unhideWhenUsed/>
    <w:rsid w:val="00BF50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5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92520">
      <w:bodyDiv w:val="1"/>
      <w:marLeft w:val="0"/>
      <w:marRight w:val="0"/>
      <w:marTop w:val="0"/>
      <w:marBottom w:val="0"/>
      <w:divBdr>
        <w:top w:val="none" w:sz="0" w:space="0" w:color="auto"/>
        <w:left w:val="none" w:sz="0" w:space="0" w:color="auto"/>
        <w:bottom w:val="none" w:sz="0" w:space="0" w:color="auto"/>
        <w:right w:val="none" w:sz="0" w:space="0" w:color="auto"/>
      </w:divBdr>
    </w:div>
    <w:div w:id="15766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BFD4-F7B7-4A40-8DDF-85E88776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小林 正哉</cp:lastModifiedBy>
  <cp:revision>10</cp:revision>
  <dcterms:created xsi:type="dcterms:W3CDTF">2016-05-25T04:15:00Z</dcterms:created>
  <dcterms:modified xsi:type="dcterms:W3CDTF">2023-05-02T04:54:00Z</dcterms:modified>
</cp:coreProperties>
</file>